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8B42C" w14:textId="09F4CBC9" w:rsidR="00A7035C" w:rsidRDefault="00A7035C"/>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A7035C">
        <w:trPr>
          <w:trHeight w:val="1236"/>
        </w:trPr>
        <w:tc>
          <w:tcPr>
            <w:tcW w:w="10347"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3C5BA5D4" w:rsidR="00DE63B3" w:rsidRDefault="00DE63B3">
            <w:pPr>
              <w:jc w:val="center"/>
              <w:outlineLvl w:val="0"/>
              <w:rPr>
                <w:rFonts w:cs="Arial"/>
                <w:b/>
              </w:rPr>
            </w:pPr>
            <w:bookmarkStart w:id="0" w:name="_GoBack"/>
            <w:bookmarkEnd w:id="0"/>
            <w:r>
              <w:rPr>
                <w:rFonts w:cs="Arial"/>
                <w:b/>
                <w:szCs w:val="22"/>
              </w:rPr>
              <w:t xml:space="preserve">Minutes of the </w:t>
            </w:r>
            <w:r w:rsidR="002B66EE">
              <w:rPr>
                <w:rFonts w:cs="Arial"/>
                <w:b/>
                <w:szCs w:val="22"/>
              </w:rPr>
              <w:t xml:space="preserve">meeting </w:t>
            </w:r>
            <w:r>
              <w:rPr>
                <w:rFonts w:cs="Arial"/>
                <w:b/>
                <w:szCs w:val="22"/>
              </w:rPr>
              <w:t>held in Chamberlin Hall</w:t>
            </w:r>
          </w:p>
          <w:p w14:paraId="7F122807" w14:textId="1B794F59" w:rsidR="001B63DD" w:rsidRDefault="00AB3B08">
            <w:pPr>
              <w:jc w:val="center"/>
              <w:outlineLvl w:val="0"/>
              <w:rPr>
                <w:rFonts w:cs="Arial"/>
                <w:b/>
              </w:rPr>
            </w:pPr>
            <w:r>
              <w:rPr>
                <w:rFonts w:cs="Arial"/>
                <w:b/>
                <w:szCs w:val="22"/>
              </w:rPr>
              <w:t xml:space="preserve"> on </w:t>
            </w:r>
            <w:r w:rsidR="009D5DD3">
              <w:rPr>
                <w:rFonts w:cs="Arial"/>
                <w:b/>
                <w:szCs w:val="22"/>
              </w:rPr>
              <w:t>Monday</w:t>
            </w:r>
            <w:r w:rsidR="0083035D">
              <w:rPr>
                <w:rFonts w:cs="Arial"/>
                <w:b/>
                <w:szCs w:val="22"/>
              </w:rPr>
              <w:t xml:space="preserve">, </w:t>
            </w:r>
            <w:r w:rsidR="0098372F">
              <w:rPr>
                <w:rFonts w:cs="Arial"/>
                <w:b/>
                <w:szCs w:val="22"/>
              </w:rPr>
              <w:t>9</w:t>
            </w:r>
            <w:r w:rsidR="0098372F" w:rsidRPr="0098372F">
              <w:rPr>
                <w:rFonts w:cs="Arial"/>
                <w:b/>
                <w:szCs w:val="22"/>
                <w:vertAlign w:val="superscript"/>
              </w:rPr>
              <w:t>th</w:t>
            </w:r>
            <w:r w:rsidR="0098372F">
              <w:rPr>
                <w:rFonts w:cs="Arial"/>
                <w:b/>
                <w:szCs w:val="22"/>
              </w:rPr>
              <w:t xml:space="preserve"> September</w:t>
            </w:r>
            <w:r w:rsidR="0083035D">
              <w:rPr>
                <w:rFonts w:cs="Arial"/>
                <w:b/>
                <w:szCs w:val="22"/>
              </w:rPr>
              <w:t>, 201</w:t>
            </w:r>
            <w:r w:rsidR="00843322">
              <w:rPr>
                <w:rFonts w:cs="Arial"/>
                <w:b/>
                <w:szCs w:val="22"/>
              </w:rPr>
              <w:t>9</w:t>
            </w:r>
            <w:r w:rsidR="00DE63B3">
              <w:rPr>
                <w:rFonts w:cs="Arial"/>
                <w:b/>
                <w:szCs w:val="22"/>
              </w:rPr>
              <w:t xml:space="preserve"> at </w:t>
            </w:r>
            <w:r w:rsidR="002D6FE4">
              <w:rPr>
                <w:rFonts w:cs="Arial"/>
                <w:b/>
                <w:szCs w:val="22"/>
              </w:rPr>
              <w:t>7.30</w:t>
            </w:r>
            <w:r w:rsidR="00DE63B3">
              <w:rPr>
                <w:rFonts w:cs="Arial"/>
                <w:b/>
                <w:szCs w:val="22"/>
              </w:rPr>
              <w:t>pm</w:t>
            </w:r>
          </w:p>
          <w:p w14:paraId="251628F5" w14:textId="77777777" w:rsidR="00DE63B3" w:rsidRDefault="00DE63B3" w:rsidP="001B63DD">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1A0DACE" w:rsidR="00DE63B3" w:rsidRDefault="00CB3079" w:rsidP="00CB3079">
            <w:pPr>
              <w:ind w:firstLine="458"/>
              <w:outlineLvl w:val="0"/>
              <w:rPr>
                <w:rFonts w:cs="Arial"/>
                <w:b/>
                <w:szCs w:val="22"/>
              </w:rPr>
            </w:pPr>
            <w:r>
              <w:rPr>
                <w:rFonts w:cs="Arial"/>
                <w:b/>
                <w:szCs w:val="22"/>
              </w:rPr>
              <w:t xml:space="preserve"> </w:t>
            </w:r>
            <w:r w:rsidR="00DE63B3">
              <w:rPr>
                <w:rFonts w:cs="Arial"/>
                <w:b/>
                <w:szCs w:val="22"/>
              </w:rPr>
              <w:t>In attendance:</w:t>
            </w:r>
          </w:p>
          <w:p w14:paraId="12F6D1F4" w14:textId="21E12B33" w:rsidR="0085035C" w:rsidRDefault="0085035C" w:rsidP="00CB3079">
            <w:pPr>
              <w:ind w:firstLine="458"/>
              <w:outlineLvl w:val="0"/>
              <w:rPr>
                <w:rFonts w:cs="Arial"/>
                <w:b/>
              </w:rPr>
            </w:pPr>
          </w:p>
          <w:tbl>
            <w:tblPr>
              <w:tblW w:w="10133" w:type="dxa"/>
              <w:tblLook w:val="04A0" w:firstRow="1" w:lastRow="0" w:firstColumn="1" w:lastColumn="0" w:noHBand="0" w:noVBand="1"/>
            </w:tblPr>
            <w:tblGrid>
              <w:gridCol w:w="2331"/>
              <w:gridCol w:w="7802"/>
            </w:tblGrid>
            <w:tr w:rsidR="0085035C" w:rsidRPr="00F37EAC" w14:paraId="2273FC29" w14:textId="77777777" w:rsidTr="0085035C">
              <w:trPr>
                <w:trHeight w:val="780"/>
              </w:trPr>
              <w:tc>
                <w:tcPr>
                  <w:tcW w:w="2331" w:type="dxa"/>
                  <w:hideMark/>
                </w:tcPr>
                <w:p w14:paraId="43EB309A" w14:textId="77777777" w:rsidR="0085035C" w:rsidRDefault="0085035C" w:rsidP="00FB1D62">
                  <w:pPr>
                    <w:tabs>
                      <w:tab w:val="left" w:pos="650"/>
                      <w:tab w:val="left" w:pos="2938"/>
                      <w:tab w:val="left" w:pos="2977"/>
                    </w:tabs>
                    <w:ind w:firstLine="458"/>
                    <w:rPr>
                      <w:rFonts w:cs="Arial"/>
                    </w:rPr>
                  </w:pPr>
                  <w:r>
                    <w:rPr>
                      <w:rFonts w:cs="Arial"/>
                      <w:szCs w:val="22"/>
                    </w:rPr>
                    <w:t>Councillors:</w:t>
                  </w:r>
                </w:p>
              </w:tc>
              <w:tc>
                <w:tcPr>
                  <w:tcW w:w="7802" w:type="dxa"/>
                </w:tcPr>
                <w:p w14:paraId="692C541A" w14:textId="367EA4F6" w:rsidR="00F102BF" w:rsidRDefault="00F102BF" w:rsidP="00FB1D62">
                  <w:pPr>
                    <w:tabs>
                      <w:tab w:val="left" w:pos="650"/>
                      <w:tab w:val="left" w:pos="2938"/>
                      <w:tab w:val="left" w:pos="2977"/>
                    </w:tabs>
                    <w:rPr>
                      <w:rFonts w:cs="Arial"/>
                      <w:szCs w:val="22"/>
                    </w:rPr>
                  </w:pPr>
                  <w:r>
                    <w:rPr>
                      <w:rFonts w:cs="Arial"/>
                      <w:szCs w:val="22"/>
                    </w:rPr>
                    <w:t xml:space="preserve">Peter Hutchings </w:t>
                  </w:r>
                  <w:r w:rsidR="009D5DD3">
                    <w:rPr>
                      <w:rFonts w:cs="Arial"/>
                      <w:szCs w:val="22"/>
                    </w:rPr>
                    <w:t>(Chairman)</w:t>
                  </w:r>
                </w:p>
                <w:p w14:paraId="11CF6195" w14:textId="385C8060" w:rsidR="0085035C" w:rsidRPr="00F37EAC" w:rsidRDefault="009D5DD3" w:rsidP="00FB1D62">
                  <w:pPr>
                    <w:tabs>
                      <w:tab w:val="left" w:pos="650"/>
                      <w:tab w:val="left" w:pos="2938"/>
                      <w:tab w:val="left" w:pos="2977"/>
                    </w:tabs>
                    <w:rPr>
                      <w:rFonts w:cs="Arial"/>
                    </w:rPr>
                  </w:pPr>
                  <w:r>
                    <w:rPr>
                      <w:rFonts w:cs="Arial"/>
                      <w:szCs w:val="22"/>
                    </w:rPr>
                    <w:t xml:space="preserve">Angela Chapman, </w:t>
                  </w:r>
                  <w:r w:rsidR="00F63120">
                    <w:rPr>
                      <w:rFonts w:cs="Arial"/>
                      <w:szCs w:val="22"/>
                    </w:rPr>
                    <w:t>A</w:t>
                  </w:r>
                  <w:r w:rsidR="0098372F">
                    <w:rPr>
                      <w:rFonts w:cs="Arial"/>
                      <w:szCs w:val="22"/>
                    </w:rPr>
                    <w:t>ndrew Guttridge</w:t>
                  </w:r>
                  <w:r>
                    <w:rPr>
                      <w:rFonts w:cs="Arial"/>
                      <w:szCs w:val="22"/>
                    </w:rPr>
                    <w:t xml:space="preserve">, </w:t>
                  </w:r>
                  <w:r w:rsidR="00660287">
                    <w:rPr>
                      <w:rFonts w:cs="Arial"/>
                      <w:szCs w:val="22"/>
                    </w:rPr>
                    <w:t xml:space="preserve">Richard Lester, </w:t>
                  </w:r>
                  <w:r w:rsidR="0098372F">
                    <w:rPr>
                      <w:rFonts w:cs="Arial"/>
                      <w:szCs w:val="22"/>
                    </w:rPr>
                    <w:t>Sarah Leigh-Hunt</w:t>
                  </w:r>
                  <w:r>
                    <w:rPr>
                      <w:rFonts w:cs="Arial"/>
                      <w:szCs w:val="22"/>
                    </w:rPr>
                    <w:t xml:space="preserve"> and</w:t>
                  </w:r>
                  <w:r w:rsidR="00A432EC">
                    <w:rPr>
                      <w:rFonts w:cs="Arial"/>
                      <w:szCs w:val="22"/>
                    </w:rPr>
                    <w:t xml:space="preserve"> Virginia Tuck</w:t>
                  </w:r>
                  <w:r w:rsidR="0085035C" w:rsidRPr="00F37EAC">
                    <w:rPr>
                      <w:rFonts w:cs="Arial"/>
                      <w:szCs w:val="22"/>
                    </w:rPr>
                    <w:t xml:space="preserve"> </w:t>
                  </w:r>
                </w:p>
                <w:p w14:paraId="5BDF595C" w14:textId="77777777" w:rsidR="0085035C" w:rsidRPr="00F37EAC" w:rsidRDefault="0085035C" w:rsidP="00FB1D62">
                  <w:pPr>
                    <w:tabs>
                      <w:tab w:val="left" w:pos="650"/>
                      <w:tab w:val="left" w:pos="2938"/>
                      <w:tab w:val="left" w:pos="2977"/>
                    </w:tabs>
                    <w:ind w:firstLine="458"/>
                    <w:rPr>
                      <w:rFonts w:cs="Arial"/>
                    </w:rPr>
                  </w:pPr>
                </w:p>
              </w:tc>
            </w:tr>
            <w:tr w:rsidR="0085035C" w:rsidRPr="00F37EAC" w14:paraId="21E2BED3" w14:textId="77777777" w:rsidTr="0085035C">
              <w:trPr>
                <w:trHeight w:val="289"/>
              </w:trPr>
              <w:tc>
                <w:tcPr>
                  <w:tcW w:w="2331" w:type="dxa"/>
                  <w:hideMark/>
                </w:tcPr>
                <w:p w14:paraId="569D6D49" w14:textId="77777777" w:rsidR="0085035C" w:rsidRDefault="0085035C" w:rsidP="00FB1D62">
                  <w:pPr>
                    <w:tabs>
                      <w:tab w:val="left" w:pos="650"/>
                      <w:tab w:val="left" w:pos="2977"/>
                    </w:tabs>
                    <w:ind w:firstLine="458"/>
                    <w:rPr>
                      <w:rFonts w:cs="Arial"/>
                    </w:rPr>
                  </w:pPr>
                  <w:r>
                    <w:rPr>
                      <w:rFonts w:cs="Arial"/>
                      <w:szCs w:val="22"/>
                    </w:rPr>
                    <w:t xml:space="preserve">Also Present:                          </w:t>
                  </w:r>
                </w:p>
              </w:tc>
              <w:tc>
                <w:tcPr>
                  <w:tcW w:w="7802" w:type="dxa"/>
                  <w:hideMark/>
                </w:tcPr>
                <w:p w14:paraId="4FCD01B3" w14:textId="5B0F85B8" w:rsidR="0085035C" w:rsidRDefault="0085035C" w:rsidP="00A432EC">
                  <w:pPr>
                    <w:tabs>
                      <w:tab w:val="left" w:pos="2977"/>
                    </w:tabs>
                    <w:ind w:hanging="103"/>
                    <w:rPr>
                      <w:rFonts w:cs="Arial"/>
                      <w:szCs w:val="22"/>
                    </w:rPr>
                  </w:pPr>
                  <w:r w:rsidRPr="00F37EAC">
                    <w:rPr>
                      <w:rFonts w:cs="Arial"/>
                      <w:szCs w:val="22"/>
                    </w:rPr>
                    <w:t xml:space="preserve"> D</w:t>
                  </w:r>
                  <w:r w:rsidR="00A432EC">
                    <w:rPr>
                      <w:rFonts w:cs="Arial"/>
                      <w:szCs w:val="22"/>
                    </w:rPr>
                    <w:t>avid</w:t>
                  </w:r>
                  <w:r w:rsidRPr="00F37EAC">
                    <w:rPr>
                      <w:rFonts w:cs="Arial"/>
                      <w:szCs w:val="22"/>
                    </w:rPr>
                    <w:t xml:space="preserve"> Blackburn</w:t>
                  </w:r>
                  <w:r>
                    <w:rPr>
                      <w:rFonts w:cs="Arial"/>
                      <w:szCs w:val="22"/>
                    </w:rPr>
                    <w:t xml:space="preserve"> (Clerk)</w:t>
                  </w:r>
                  <w:r w:rsidR="00675036">
                    <w:rPr>
                      <w:rFonts w:cs="Arial"/>
                      <w:szCs w:val="22"/>
                    </w:rPr>
                    <w:t xml:space="preserve"> </w:t>
                  </w:r>
                </w:p>
                <w:p w14:paraId="6259962A" w14:textId="79A6A0CA" w:rsidR="00F8239C" w:rsidRPr="00F37EAC" w:rsidRDefault="00660287" w:rsidP="0098372F">
                  <w:pPr>
                    <w:tabs>
                      <w:tab w:val="left" w:pos="2977"/>
                    </w:tabs>
                    <w:ind w:hanging="103"/>
                    <w:rPr>
                      <w:rFonts w:cs="Arial"/>
                    </w:rPr>
                  </w:pPr>
                  <w:r>
                    <w:rPr>
                      <w:rFonts w:cs="Arial"/>
                      <w:szCs w:val="22"/>
                    </w:rPr>
                    <w:t xml:space="preserve"> County Councillor </w:t>
                  </w:r>
                  <w:r w:rsidR="0098372F">
                    <w:rPr>
                      <w:rFonts w:cs="Arial"/>
                      <w:szCs w:val="22"/>
                    </w:rPr>
                    <w:t xml:space="preserve">Robert </w:t>
                  </w:r>
                  <w:r>
                    <w:rPr>
                      <w:rFonts w:cs="Arial"/>
                      <w:szCs w:val="22"/>
                    </w:rPr>
                    <w:t>Lindsay</w:t>
                  </w:r>
                  <w:r w:rsidR="00F8239C">
                    <w:rPr>
                      <w:rFonts w:cs="Arial"/>
                    </w:rPr>
                    <w:t xml:space="preserve"> </w:t>
                  </w:r>
                </w:p>
              </w:tc>
            </w:tr>
            <w:tr w:rsidR="0085035C" w:rsidRPr="00A87EF7" w14:paraId="6CECDE1C" w14:textId="77777777" w:rsidTr="0085035C">
              <w:trPr>
                <w:trHeight w:val="289"/>
              </w:trPr>
              <w:tc>
                <w:tcPr>
                  <w:tcW w:w="10133" w:type="dxa"/>
                  <w:gridSpan w:val="2"/>
                </w:tcPr>
                <w:p w14:paraId="519C1C0C" w14:textId="70C73CBD" w:rsidR="00F63120" w:rsidRPr="00A87EF7" w:rsidRDefault="00F63120" w:rsidP="00A7035C">
                  <w:pPr>
                    <w:tabs>
                      <w:tab w:val="left" w:pos="2977"/>
                    </w:tabs>
                    <w:ind w:firstLine="458"/>
                    <w:jc w:val="center"/>
                    <w:rPr>
                      <w:rFonts w:cs="Arial"/>
                      <w:szCs w:val="22"/>
                      <w:highlight w:val="yellow"/>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4A0" w:firstRow="1" w:lastRow="0" w:firstColumn="1" w:lastColumn="0" w:noHBand="0" w:noVBand="1"/>
      </w:tblPr>
      <w:tblGrid>
        <w:gridCol w:w="1354"/>
        <w:gridCol w:w="8995"/>
      </w:tblGrid>
      <w:tr w:rsidR="00313817" w:rsidRPr="00A743D7" w14:paraId="25EC9AF3" w14:textId="77777777" w:rsidTr="001E5766">
        <w:trPr>
          <w:trHeight w:val="895"/>
        </w:trPr>
        <w:tc>
          <w:tcPr>
            <w:tcW w:w="1354" w:type="dxa"/>
            <w:tcBorders>
              <w:top w:val="single" w:sz="4" w:space="0" w:color="auto"/>
              <w:left w:val="single" w:sz="4" w:space="0" w:color="auto"/>
              <w:bottom w:val="single" w:sz="4" w:space="0" w:color="auto"/>
              <w:right w:val="single" w:sz="4" w:space="0" w:color="auto"/>
            </w:tcBorders>
          </w:tcPr>
          <w:p w14:paraId="4296AD67" w14:textId="2BA72E91" w:rsidR="00DE63B3" w:rsidRPr="00F63120" w:rsidRDefault="00DE63B3">
            <w:pPr>
              <w:jc w:val="both"/>
              <w:rPr>
                <w:rFonts w:cs="Arial"/>
                <w:b/>
                <w:highlight w:val="yellow"/>
              </w:rPr>
            </w:pPr>
          </w:p>
          <w:p w14:paraId="0E77E004" w14:textId="7EE3EEAB" w:rsidR="00E0209F" w:rsidRPr="002156BA" w:rsidRDefault="00E0209F">
            <w:pPr>
              <w:jc w:val="both"/>
              <w:rPr>
                <w:rFonts w:cs="Arial"/>
                <w:b/>
              </w:rPr>
            </w:pPr>
            <w:r w:rsidRPr="002D646C">
              <w:rPr>
                <w:rFonts w:cs="Arial"/>
                <w:b/>
                <w:szCs w:val="22"/>
              </w:rPr>
              <w:t>C</w:t>
            </w:r>
            <w:r w:rsidR="000F62CE" w:rsidRPr="002D646C">
              <w:rPr>
                <w:rFonts w:cs="Arial"/>
                <w:b/>
                <w:szCs w:val="22"/>
              </w:rPr>
              <w:t>5</w:t>
            </w:r>
            <w:r w:rsidR="00660287" w:rsidRPr="002D646C">
              <w:rPr>
                <w:rFonts w:cs="Arial"/>
                <w:b/>
                <w:szCs w:val="22"/>
              </w:rPr>
              <w:t>4</w:t>
            </w:r>
            <w:r w:rsidRPr="002D646C">
              <w:rPr>
                <w:rFonts w:cs="Arial"/>
                <w:b/>
                <w:szCs w:val="22"/>
              </w:rPr>
              <w:t>/1</w:t>
            </w:r>
            <w:r w:rsidR="00A432EC" w:rsidRPr="002D646C">
              <w:rPr>
                <w:rFonts w:cs="Arial"/>
                <w:b/>
                <w:szCs w:val="22"/>
              </w:rPr>
              <w:t>9/20</w:t>
            </w:r>
            <w:r w:rsidRPr="002156BA">
              <w:rPr>
                <w:rFonts w:cs="Arial"/>
                <w:b/>
                <w:szCs w:val="22"/>
              </w:rPr>
              <w:t xml:space="preserve">     </w:t>
            </w:r>
          </w:p>
          <w:p w14:paraId="29872EFF" w14:textId="1C520E45" w:rsidR="00DE63B3" w:rsidRPr="00F63120" w:rsidRDefault="00DE63B3" w:rsidP="0073293A">
            <w:pPr>
              <w:jc w:val="both"/>
              <w:rPr>
                <w:rFonts w:cs="Arial"/>
                <w:highlight w:val="yellow"/>
              </w:rPr>
            </w:pPr>
          </w:p>
        </w:tc>
        <w:tc>
          <w:tcPr>
            <w:tcW w:w="8995" w:type="dxa"/>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rsidP="00814EA3">
            <w:pPr>
              <w:ind w:left="244"/>
              <w:rPr>
                <w:rFonts w:cs="Arial"/>
              </w:rPr>
            </w:pPr>
          </w:p>
          <w:p w14:paraId="4D284BF5" w14:textId="6CD3B175" w:rsidR="002D3768" w:rsidRDefault="0008453B" w:rsidP="009D5DD3">
            <w:pPr>
              <w:spacing w:line="276" w:lineRule="auto"/>
              <w:jc w:val="both"/>
              <w:rPr>
                <w:rFonts w:cs="Arial"/>
              </w:rPr>
            </w:pPr>
            <w:r>
              <w:rPr>
                <w:rFonts w:cs="Arial"/>
              </w:rPr>
              <w:t xml:space="preserve">Apologies for absence were </w:t>
            </w:r>
            <w:r w:rsidR="002D646C">
              <w:rPr>
                <w:rFonts w:cs="Arial"/>
              </w:rPr>
              <w:t>received from</w:t>
            </w:r>
            <w:r>
              <w:rPr>
                <w:rFonts w:cs="Arial"/>
              </w:rPr>
              <w:t xml:space="preserve"> Councillor</w:t>
            </w:r>
            <w:r w:rsidR="007D78B7">
              <w:rPr>
                <w:rFonts w:cs="Arial"/>
              </w:rPr>
              <w:t>s Hu</w:t>
            </w:r>
            <w:r w:rsidR="00C43F2E">
              <w:rPr>
                <w:rFonts w:cs="Arial"/>
              </w:rPr>
              <w:t>bbard</w:t>
            </w:r>
            <w:r w:rsidR="007D78B7">
              <w:rPr>
                <w:rFonts w:cs="Arial"/>
              </w:rPr>
              <w:t xml:space="preserve"> and</w:t>
            </w:r>
            <w:r>
              <w:rPr>
                <w:rFonts w:cs="Arial"/>
              </w:rPr>
              <w:t xml:space="preserve"> </w:t>
            </w:r>
            <w:r w:rsidR="0098372F">
              <w:rPr>
                <w:rFonts w:cs="Arial"/>
              </w:rPr>
              <w:t>Powell</w:t>
            </w:r>
            <w:r>
              <w:rPr>
                <w:rFonts w:cs="Arial"/>
              </w:rPr>
              <w:t>.</w:t>
            </w:r>
          </w:p>
          <w:p w14:paraId="2B639234" w14:textId="24EA576A" w:rsidR="009D5DD3" w:rsidRPr="00A743D7" w:rsidRDefault="009D5DD3" w:rsidP="009D5DD3">
            <w:pPr>
              <w:spacing w:line="276" w:lineRule="auto"/>
              <w:jc w:val="both"/>
              <w:rPr>
                <w:rFonts w:cs="Arial"/>
              </w:rPr>
            </w:pPr>
          </w:p>
        </w:tc>
      </w:tr>
      <w:tr w:rsidR="00313817" w:rsidRPr="00A743D7" w14:paraId="7BBAB921" w14:textId="77777777" w:rsidTr="001E5766">
        <w:trPr>
          <w:trHeight w:val="2375"/>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2C8D6B7C" w:rsidR="00DE63B3" w:rsidRPr="0006443F" w:rsidRDefault="00E0209F" w:rsidP="00F102BF">
            <w:pPr>
              <w:jc w:val="both"/>
              <w:rPr>
                <w:rFonts w:cs="Arial"/>
              </w:rPr>
            </w:pPr>
            <w:r w:rsidRPr="0006443F">
              <w:rPr>
                <w:rFonts w:cs="Arial"/>
                <w:b/>
                <w:szCs w:val="22"/>
              </w:rPr>
              <w:t>C</w:t>
            </w:r>
            <w:r w:rsidR="000F62CE">
              <w:rPr>
                <w:rFonts w:cs="Arial"/>
                <w:b/>
                <w:szCs w:val="22"/>
              </w:rPr>
              <w:t>5</w:t>
            </w:r>
            <w:r w:rsidR="00660287">
              <w:rPr>
                <w:rFonts w:cs="Arial"/>
                <w:b/>
                <w:szCs w:val="22"/>
              </w:rPr>
              <w:t>5</w:t>
            </w:r>
            <w:r w:rsidRPr="0006443F">
              <w:rPr>
                <w:rFonts w:cs="Arial"/>
                <w:b/>
                <w:szCs w:val="22"/>
              </w:rPr>
              <w:t>/1</w:t>
            </w:r>
            <w:r w:rsidR="00F102BF">
              <w:rPr>
                <w:rFonts w:cs="Arial"/>
                <w:b/>
                <w:szCs w:val="22"/>
              </w:rPr>
              <w:t>9/20</w:t>
            </w:r>
            <w:r w:rsidRPr="0006443F">
              <w:rPr>
                <w:rFonts w:cs="Arial"/>
                <w:b/>
                <w:szCs w:val="22"/>
              </w:rPr>
              <w:t xml:space="preserve">     </w:t>
            </w:r>
          </w:p>
        </w:tc>
        <w:tc>
          <w:tcPr>
            <w:tcW w:w="8995" w:type="dxa"/>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732EF4D5" w14:textId="51DF32CE" w:rsidR="00A7035C" w:rsidRDefault="00D742CE" w:rsidP="0087172C">
            <w:pPr>
              <w:jc w:val="both"/>
              <w:rPr>
                <w:rFonts w:cs="Arial"/>
                <w:szCs w:val="22"/>
              </w:rPr>
            </w:pPr>
            <w:r w:rsidRPr="00A743D7">
              <w:rPr>
                <w:rFonts w:cs="Arial"/>
                <w:szCs w:val="22"/>
              </w:rPr>
              <w:t xml:space="preserve"> </w:t>
            </w:r>
            <w:r w:rsidR="00A7035C">
              <w:rPr>
                <w:rFonts w:cs="Arial"/>
                <w:szCs w:val="22"/>
              </w:rPr>
              <w:t xml:space="preserve">Chamberlin Hall Management </w:t>
            </w:r>
            <w:r w:rsidR="00F102BF">
              <w:rPr>
                <w:rFonts w:cs="Arial"/>
                <w:szCs w:val="22"/>
              </w:rPr>
              <w:t>Committee – Councillor Hutchings</w:t>
            </w:r>
          </w:p>
          <w:p w14:paraId="4303FF24" w14:textId="69CC93E6" w:rsidR="0087172C" w:rsidRDefault="00A7035C" w:rsidP="0087172C">
            <w:pPr>
              <w:jc w:val="both"/>
              <w:rPr>
                <w:rFonts w:cs="Arial"/>
                <w:szCs w:val="22"/>
              </w:rPr>
            </w:pPr>
            <w:r>
              <w:rPr>
                <w:rFonts w:cs="Arial"/>
                <w:szCs w:val="22"/>
              </w:rPr>
              <w:t xml:space="preserve"> </w:t>
            </w:r>
            <w:r w:rsidR="0087172C" w:rsidRPr="00754E2A">
              <w:rPr>
                <w:rFonts w:cs="Arial"/>
                <w:szCs w:val="22"/>
              </w:rPr>
              <w:t>Kings Pightle Management Committee – Councillor</w:t>
            </w:r>
            <w:r w:rsidR="00660287">
              <w:rPr>
                <w:rFonts w:cs="Arial"/>
                <w:szCs w:val="22"/>
              </w:rPr>
              <w:t xml:space="preserve"> Lester</w:t>
            </w:r>
          </w:p>
          <w:p w14:paraId="46BC62AB" w14:textId="1A356B7E" w:rsidR="00660287" w:rsidRPr="00754E2A" w:rsidRDefault="00660287" w:rsidP="0087172C">
            <w:pPr>
              <w:jc w:val="both"/>
              <w:rPr>
                <w:rFonts w:cs="Arial"/>
              </w:rPr>
            </w:pPr>
            <w:r>
              <w:rPr>
                <w:rFonts w:cs="Arial"/>
                <w:szCs w:val="22"/>
              </w:rPr>
              <w:t xml:space="preserve"> Parochial Church Council – Councillor Lester</w:t>
            </w:r>
          </w:p>
          <w:p w14:paraId="0B5FD1F6" w14:textId="2D11F2C2"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w:t>
            </w:r>
            <w:r w:rsidR="00A432EC">
              <w:rPr>
                <w:rFonts w:cs="Arial"/>
                <w:szCs w:val="22"/>
              </w:rPr>
              <w:t xml:space="preserve">s </w:t>
            </w:r>
            <w:r w:rsidR="0098372F">
              <w:rPr>
                <w:rFonts w:cs="Arial"/>
                <w:szCs w:val="22"/>
              </w:rPr>
              <w:t xml:space="preserve">Chapman, </w:t>
            </w:r>
            <w:r w:rsidR="00A432EC">
              <w:rPr>
                <w:rFonts w:cs="Arial"/>
                <w:szCs w:val="22"/>
              </w:rPr>
              <w:t>Hutchings</w:t>
            </w:r>
            <w:r w:rsidR="00660287">
              <w:rPr>
                <w:rFonts w:cs="Arial"/>
                <w:szCs w:val="22"/>
              </w:rPr>
              <w:t xml:space="preserve"> and Lester</w:t>
            </w:r>
          </w:p>
          <w:p w14:paraId="04CB063B" w14:textId="619CD4DC" w:rsidR="00DE63B3" w:rsidRPr="00A743D7" w:rsidRDefault="0087172C" w:rsidP="00D45E75">
            <w:pPr>
              <w:jc w:val="both"/>
              <w:rPr>
                <w:rFonts w:cs="Arial"/>
              </w:rPr>
            </w:pPr>
            <w:r w:rsidRPr="00754E2A">
              <w:rPr>
                <w:rFonts w:cs="Arial"/>
                <w:szCs w:val="22"/>
              </w:rPr>
              <w:t xml:space="preserve"> </w:t>
            </w:r>
          </w:p>
        </w:tc>
      </w:tr>
      <w:tr w:rsidR="00834E05" w:rsidRPr="00A743D7" w14:paraId="2CDD4A9C" w14:textId="77777777" w:rsidTr="001E5766">
        <w:trPr>
          <w:trHeight w:val="1265"/>
        </w:trPr>
        <w:tc>
          <w:tcPr>
            <w:tcW w:w="1354" w:type="dxa"/>
            <w:tcBorders>
              <w:top w:val="single" w:sz="4" w:space="0" w:color="auto"/>
              <w:left w:val="single" w:sz="4" w:space="0" w:color="auto"/>
              <w:bottom w:val="single" w:sz="4" w:space="0" w:color="auto"/>
              <w:right w:val="single" w:sz="4" w:space="0" w:color="auto"/>
            </w:tcBorders>
          </w:tcPr>
          <w:p w14:paraId="061D977A" w14:textId="77777777" w:rsidR="00834E05" w:rsidRDefault="00834E05" w:rsidP="00834E05">
            <w:pPr>
              <w:jc w:val="both"/>
              <w:rPr>
                <w:rFonts w:cs="Arial"/>
                <w:b/>
                <w:szCs w:val="22"/>
              </w:rPr>
            </w:pPr>
          </w:p>
          <w:p w14:paraId="2B4E738B" w14:textId="577474F5" w:rsidR="00834E05" w:rsidRPr="0006443F" w:rsidRDefault="00834E05" w:rsidP="00834E05">
            <w:pPr>
              <w:jc w:val="both"/>
              <w:rPr>
                <w:rFonts w:cs="Arial"/>
                <w:b/>
              </w:rPr>
            </w:pPr>
            <w:r>
              <w:rPr>
                <w:rFonts w:cs="Arial"/>
                <w:b/>
                <w:szCs w:val="22"/>
              </w:rPr>
              <w:t>C</w:t>
            </w:r>
            <w:r w:rsidR="000F62CE">
              <w:rPr>
                <w:rFonts w:cs="Arial"/>
                <w:b/>
                <w:szCs w:val="22"/>
              </w:rPr>
              <w:t>5</w:t>
            </w:r>
            <w:r w:rsidR="00660287">
              <w:rPr>
                <w:rFonts w:cs="Arial"/>
                <w:b/>
                <w:szCs w:val="22"/>
              </w:rPr>
              <w:t>6</w:t>
            </w:r>
            <w:r>
              <w:rPr>
                <w:rFonts w:cs="Arial"/>
                <w:b/>
                <w:szCs w:val="22"/>
              </w:rPr>
              <w:t>/17/18</w:t>
            </w:r>
            <w:r>
              <w:rPr>
                <w:rFonts w:cs="Arial"/>
                <w:b/>
                <w:szCs w:val="22"/>
              </w:rPr>
              <w:tab/>
            </w:r>
          </w:p>
        </w:tc>
        <w:tc>
          <w:tcPr>
            <w:tcW w:w="8995" w:type="dxa"/>
            <w:tcBorders>
              <w:top w:val="single" w:sz="4" w:space="0" w:color="auto"/>
              <w:left w:val="single" w:sz="4" w:space="0" w:color="auto"/>
              <w:bottom w:val="single" w:sz="4" w:space="0" w:color="auto"/>
              <w:right w:val="single" w:sz="4" w:space="0" w:color="auto"/>
            </w:tcBorders>
          </w:tcPr>
          <w:p w14:paraId="5BFDD1F2" w14:textId="77777777" w:rsidR="00834E05" w:rsidRDefault="00834E05" w:rsidP="00834E05">
            <w:pPr>
              <w:jc w:val="both"/>
              <w:rPr>
                <w:rFonts w:cs="Arial"/>
                <w:b/>
                <w:szCs w:val="22"/>
                <w:u w:val="single"/>
              </w:rPr>
            </w:pPr>
          </w:p>
          <w:p w14:paraId="336C1AB7" w14:textId="56C48CD3" w:rsidR="00834E05" w:rsidRDefault="00834E05" w:rsidP="00834E05">
            <w:pPr>
              <w:jc w:val="both"/>
              <w:rPr>
                <w:rFonts w:cs="Arial"/>
                <w:b/>
                <w:szCs w:val="22"/>
                <w:u w:val="single"/>
              </w:rPr>
            </w:pPr>
            <w:r>
              <w:rPr>
                <w:rFonts w:cs="Arial"/>
                <w:b/>
                <w:szCs w:val="22"/>
                <w:u w:val="single"/>
              </w:rPr>
              <w:t>DISPENSATIONS IN RESPECT OF PECUNIARY INTERESTS</w:t>
            </w:r>
          </w:p>
          <w:p w14:paraId="4D5B4C40" w14:textId="428905AC" w:rsidR="00834E05" w:rsidRDefault="00834E05" w:rsidP="00834E05">
            <w:pPr>
              <w:jc w:val="both"/>
              <w:rPr>
                <w:rFonts w:cs="Arial"/>
                <w:b/>
                <w:szCs w:val="22"/>
                <w:u w:val="single"/>
              </w:rPr>
            </w:pPr>
          </w:p>
          <w:p w14:paraId="7BB36958" w14:textId="38500111" w:rsidR="00834E05" w:rsidRPr="00A743D7" w:rsidRDefault="00834E05" w:rsidP="00834E05">
            <w:pPr>
              <w:jc w:val="both"/>
              <w:rPr>
                <w:rFonts w:cs="Arial"/>
                <w:b/>
                <w:szCs w:val="22"/>
              </w:rPr>
            </w:pPr>
            <w:r>
              <w:rPr>
                <w:rFonts w:cs="Arial"/>
                <w:bCs/>
                <w:szCs w:val="22"/>
              </w:rPr>
              <w:t>There were none.</w:t>
            </w:r>
          </w:p>
        </w:tc>
      </w:tr>
      <w:tr w:rsidR="00367726" w:rsidRPr="00A743D7" w14:paraId="78EFDF60" w14:textId="77777777" w:rsidTr="001E5766">
        <w:trPr>
          <w:trHeight w:val="1265"/>
        </w:trPr>
        <w:tc>
          <w:tcPr>
            <w:tcW w:w="1354" w:type="dxa"/>
            <w:tcBorders>
              <w:top w:val="single" w:sz="4" w:space="0" w:color="auto"/>
              <w:left w:val="single" w:sz="4" w:space="0" w:color="auto"/>
              <w:bottom w:val="single" w:sz="4" w:space="0" w:color="auto"/>
              <w:right w:val="single" w:sz="4" w:space="0" w:color="auto"/>
            </w:tcBorders>
          </w:tcPr>
          <w:p w14:paraId="3F400B91" w14:textId="77777777" w:rsidR="00367726" w:rsidRPr="0006443F" w:rsidRDefault="00367726" w:rsidP="00367726">
            <w:pPr>
              <w:jc w:val="both"/>
              <w:rPr>
                <w:rFonts w:cs="Arial"/>
                <w:b/>
              </w:rPr>
            </w:pPr>
          </w:p>
          <w:p w14:paraId="59840333" w14:textId="069BFFEA" w:rsidR="00367726" w:rsidRDefault="00367726" w:rsidP="00367726">
            <w:pPr>
              <w:jc w:val="both"/>
              <w:rPr>
                <w:rFonts w:cs="Arial"/>
                <w:b/>
                <w:szCs w:val="22"/>
              </w:rPr>
            </w:pPr>
            <w:r w:rsidRPr="0006443F">
              <w:rPr>
                <w:rFonts w:cs="Arial"/>
                <w:b/>
                <w:szCs w:val="22"/>
              </w:rPr>
              <w:t>C</w:t>
            </w:r>
            <w:r w:rsidR="000F62CE">
              <w:rPr>
                <w:rFonts w:cs="Arial"/>
                <w:b/>
                <w:szCs w:val="22"/>
              </w:rPr>
              <w:t>5</w:t>
            </w:r>
            <w:r w:rsidR="00660287">
              <w:rPr>
                <w:rFonts w:cs="Arial"/>
                <w:b/>
                <w:szCs w:val="22"/>
              </w:rPr>
              <w:t>7</w:t>
            </w:r>
            <w:r>
              <w:rPr>
                <w:rFonts w:cs="Arial"/>
                <w:b/>
                <w:szCs w:val="22"/>
              </w:rPr>
              <w:t>/</w:t>
            </w:r>
            <w:r w:rsidRPr="0006443F">
              <w:rPr>
                <w:rFonts w:cs="Arial"/>
                <w:b/>
                <w:szCs w:val="22"/>
              </w:rPr>
              <w:t>19</w:t>
            </w:r>
            <w:r>
              <w:rPr>
                <w:rFonts w:cs="Arial"/>
                <w:b/>
                <w:szCs w:val="22"/>
              </w:rPr>
              <w:t>/20</w:t>
            </w:r>
            <w:r w:rsidRPr="0006443F">
              <w:rPr>
                <w:rFonts w:cs="Arial"/>
                <w:b/>
                <w:szCs w:val="22"/>
              </w:rPr>
              <w:t xml:space="preserve">     </w:t>
            </w:r>
          </w:p>
        </w:tc>
        <w:tc>
          <w:tcPr>
            <w:tcW w:w="8995" w:type="dxa"/>
            <w:tcBorders>
              <w:top w:val="single" w:sz="4" w:space="0" w:color="auto"/>
              <w:left w:val="single" w:sz="4" w:space="0" w:color="auto"/>
              <w:bottom w:val="single" w:sz="4" w:space="0" w:color="auto"/>
              <w:right w:val="single" w:sz="4" w:space="0" w:color="auto"/>
            </w:tcBorders>
          </w:tcPr>
          <w:p w14:paraId="3FD377D5" w14:textId="77777777" w:rsidR="00367726" w:rsidRPr="00A743D7" w:rsidRDefault="00367726" w:rsidP="00367726">
            <w:pPr>
              <w:tabs>
                <w:tab w:val="left" w:pos="676"/>
              </w:tabs>
              <w:ind w:left="-426" w:firstLine="176"/>
              <w:rPr>
                <w:rFonts w:cs="Arial"/>
                <w:b/>
              </w:rPr>
            </w:pPr>
            <w:r w:rsidRPr="00A743D7">
              <w:rPr>
                <w:rFonts w:cs="Arial"/>
                <w:b/>
                <w:szCs w:val="22"/>
              </w:rPr>
              <w:t xml:space="preserve">    </w:t>
            </w:r>
          </w:p>
          <w:p w14:paraId="2EA8F415" w14:textId="77777777" w:rsidR="00367726" w:rsidRPr="00A743D7" w:rsidRDefault="00367726" w:rsidP="00367726">
            <w:pPr>
              <w:tabs>
                <w:tab w:val="left" w:pos="676"/>
              </w:tabs>
              <w:ind w:left="-426" w:firstLine="426"/>
              <w:rPr>
                <w:rFonts w:cs="Arial"/>
                <w:b/>
                <w:u w:val="single"/>
              </w:rPr>
            </w:pPr>
            <w:r w:rsidRPr="00A743D7">
              <w:rPr>
                <w:rFonts w:cs="Arial"/>
                <w:b/>
                <w:szCs w:val="22"/>
                <w:u w:val="single"/>
              </w:rPr>
              <w:t>MINUTES OF PREVIOUS MEETING</w:t>
            </w:r>
          </w:p>
          <w:p w14:paraId="22A88AF8" w14:textId="77777777" w:rsidR="00367726" w:rsidRPr="00A743D7" w:rsidRDefault="00367726" w:rsidP="00367726">
            <w:pPr>
              <w:ind w:left="728" w:hanging="1248"/>
              <w:rPr>
                <w:rFonts w:cs="Arial"/>
              </w:rPr>
            </w:pPr>
          </w:p>
          <w:p w14:paraId="36E80E8E" w14:textId="3502BFBA" w:rsidR="00367726" w:rsidRDefault="00367726" w:rsidP="00367726">
            <w:pPr>
              <w:ind w:left="34" w:hanging="554"/>
              <w:jc w:val="both"/>
              <w:rPr>
                <w:rFonts w:cs="Arial"/>
                <w:bCs/>
                <w:szCs w:val="22"/>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w:t>
            </w:r>
            <w:r>
              <w:rPr>
                <w:rFonts w:cs="Arial"/>
                <w:szCs w:val="22"/>
              </w:rPr>
              <w:t>Annual M</w:t>
            </w:r>
            <w:r w:rsidRPr="00A743D7">
              <w:rPr>
                <w:rFonts w:cs="Arial"/>
                <w:szCs w:val="22"/>
              </w:rPr>
              <w:t xml:space="preserve">eeting held on </w:t>
            </w:r>
            <w:r w:rsidR="00660287">
              <w:rPr>
                <w:rFonts w:cs="Arial"/>
                <w:szCs w:val="22"/>
              </w:rPr>
              <w:t>10</w:t>
            </w:r>
            <w:r w:rsidRPr="009D5DD3">
              <w:rPr>
                <w:rFonts w:cs="Arial"/>
                <w:szCs w:val="22"/>
                <w:vertAlign w:val="superscript"/>
              </w:rPr>
              <w:t>th</w:t>
            </w:r>
            <w:r>
              <w:rPr>
                <w:rFonts w:cs="Arial"/>
                <w:szCs w:val="22"/>
              </w:rPr>
              <w:t xml:space="preserve"> </w:t>
            </w:r>
            <w:r w:rsidR="00660287">
              <w:rPr>
                <w:rFonts w:cs="Arial"/>
                <w:szCs w:val="22"/>
              </w:rPr>
              <w:t>June</w:t>
            </w:r>
            <w:r w:rsidRPr="00A743D7">
              <w:rPr>
                <w:rFonts w:cs="Arial"/>
                <w:szCs w:val="22"/>
              </w:rPr>
              <w:t xml:space="preserve">, </w:t>
            </w:r>
            <w:r w:rsidRPr="00A743D7">
              <w:rPr>
                <w:rFonts w:cs="Arial"/>
                <w:bCs/>
                <w:szCs w:val="22"/>
              </w:rPr>
              <w:t>201</w:t>
            </w:r>
            <w:r>
              <w:rPr>
                <w:rFonts w:cs="Arial"/>
                <w:bCs/>
                <w:szCs w:val="22"/>
              </w:rPr>
              <w:t>9</w:t>
            </w:r>
            <w:r w:rsidRPr="00A743D7">
              <w:rPr>
                <w:rFonts w:cs="Arial"/>
                <w:bCs/>
                <w:szCs w:val="22"/>
              </w:rPr>
              <w:t xml:space="preserve"> be signed by the Chairman as a correct record.</w:t>
            </w:r>
          </w:p>
          <w:p w14:paraId="387B9AD6" w14:textId="77777777" w:rsidR="00367726" w:rsidRDefault="00367726" w:rsidP="00367726">
            <w:pPr>
              <w:jc w:val="both"/>
              <w:rPr>
                <w:rFonts w:cs="Arial"/>
                <w:b/>
                <w:szCs w:val="22"/>
                <w:u w:val="single"/>
              </w:rPr>
            </w:pPr>
          </w:p>
        </w:tc>
      </w:tr>
      <w:tr w:rsidR="00834E05" w:rsidRPr="00A743D7" w14:paraId="4E7C8546" w14:textId="77777777" w:rsidTr="001E5766">
        <w:trPr>
          <w:trHeight w:val="1191"/>
        </w:trPr>
        <w:tc>
          <w:tcPr>
            <w:tcW w:w="1354" w:type="dxa"/>
            <w:tcBorders>
              <w:top w:val="single" w:sz="4" w:space="0" w:color="auto"/>
              <w:left w:val="single" w:sz="4" w:space="0" w:color="auto"/>
              <w:right w:val="single" w:sz="4" w:space="0" w:color="auto"/>
            </w:tcBorders>
          </w:tcPr>
          <w:p w14:paraId="2CE0DB32" w14:textId="77777777" w:rsidR="00834E05" w:rsidRPr="00A743D7" w:rsidRDefault="00834E05" w:rsidP="00834E05">
            <w:pPr>
              <w:jc w:val="both"/>
              <w:rPr>
                <w:rFonts w:cs="Arial"/>
                <w:b/>
              </w:rPr>
            </w:pPr>
          </w:p>
          <w:p w14:paraId="605A3E82" w14:textId="6BB3387C" w:rsidR="00834E05" w:rsidRDefault="00834E05" w:rsidP="00367726">
            <w:pPr>
              <w:jc w:val="both"/>
              <w:rPr>
                <w:rFonts w:cs="Arial"/>
                <w:b/>
              </w:rPr>
            </w:pPr>
            <w:r w:rsidRPr="00A743D7">
              <w:rPr>
                <w:rFonts w:cs="Arial"/>
                <w:b/>
                <w:szCs w:val="22"/>
              </w:rPr>
              <w:t>C</w:t>
            </w:r>
            <w:r w:rsidR="000F62CE">
              <w:rPr>
                <w:rFonts w:cs="Arial"/>
                <w:b/>
                <w:szCs w:val="22"/>
              </w:rPr>
              <w:t>58</w:t>
            </w:r>
            <w:r w:rsidR="00FC4500">
              <w:rPr>
                <w:rFonts w:cs="Arial"/>
                <w:b/>
                <w:szCs w:val="22"/>
              </w:rPr>
              <w:t>/</w:t>
            </w:r>
            <w:r w:rsidRPr="00A743D7">
              <w:rPr>
                <w:rFonts w:cs="Arial"/>
                <w:b/>
                <w:szCs w:val="22"/>
              </w:rPr>
              <w:t>19</w:t>
            </w:r>
            <w:r>
              <w:rPr>
                <w:rFonts w:cs="Arial"/>
                <w:b/>
                <w:szCs w:val="22"/>
              </w:rPr>
              <w:t>/20</w:t>
            </w:r>
          </w:p>
        </w:tc>
        <w:tc>
          <w:tcPr>
            <w:tcW w:w="8995" w:type="dxa"/>
            <w:tcBorders>
              <w:top w:val="single" w:sz="4" w:space="0" w:color="auto"/>
              <w:left w:val="single" w:sz="4" w:space="0" w:color="auto"/>
              <w:right w:val="single" w:sz="4" w:space="0" w:color="auto"/>
            </w:tcBorders>
          </w:tcPr>
          <w:p w14:paraId="16188CF1" w14:textId="77777777" w:rsidR="00834E05" w:rsidRPr="00A743D7" w:rsidRDefault="00834E05" w:rsidP="00AA0D26">
            <w:pPr>
              <w:tabs>
                <w:tab w:val="left" w:pos="851"/>
              </w:tabs>
              <w:jc w:val="both"/>
              <w:outlineLvl w:val="0"/>
              <w:rPr>
                <w:rFonts w:cs="Arial"/>
                <w:b/>
                <w:u w:val="single"/>
              </w:rPr>
            </w:pPr>
          </w:p>
          <w:p w14:paraId="46E3A516" w14:textId="77777777" w:rsidR="00834E05" w:rsidRPr="00A743D7" w:rsidRDefault="00834E05" w:rsidP="00AA0D26">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264104ED" w14:textId="77777777" w:rsidR="00834E05" w:rsidRPr="00A743D7" w:rsidRDefault="00834E05" w:rsidP="00AA0D26">
            <w:pPr>
              <w:tabs>
                <w:tab w:val="left" w:pos="851"/>
              </w:tabs>
              <w:jc w:val="both"/>
              <w:outlineLvl w:val="0"/>
              <w:rPr>
                <w:rFonts w:cs="Arial"/>
                <w:b/>
              </w:rPr>
            </w:pPr>
          </w:p>
          <w:p w14:paraId="011CF1FF" w14:textId="4C87C174" w:rsidR="0028525C" w:rsidRDefault="00660287" w:rsidP="000F62CE">
            <w:pPr>
              <w:tabs>
                <w:tab w:val="left" w:pos="2775"/>
              </w:tabs>
              <w:jc w:val="both"/>
              <w:rPr>
                <w:rFonts w:cs="Arial"/>
                <w:b/>
                <w:szCs w:val="22"/>
                <w:u w:val="single"/>
              </w:rPr>
            </w:pPr>
            <w:r>
              <w:rPr>
                <w:rFonts w:cs="Arial"/>
              </w:rPr>
              <w:t xml:space="preserve">There </w:t>
            </w:r>
            <w:r w:rsidR="000F62CE">
              <w:rPr>
                <w:rFonts w:cs="Arial"/>
              </w:rPr>
              <w:t>were no items raised.</w:t>
            </w:r>
          </w:p>
        </w:tc>
      </w:tr>
      <w:tr w:rsidR="00457528" w:rsidRPr="00A743D7" w14:paraId="158BD272" w14:textId="77777777" w:rsidTr="001E5766">
        <w:trPr>
          <w:trHeight w:val="841"/>
        </w:trPr>
        <w:tc>
          <w:tcPr>
            <w:tcW w:w="1354" w:type="dxa"/>
            <w:tcBorders>
              <w:top w:val="single" w:sz="4" w:space="0" w:color="auto"/>
              <w:left w:val="single" w:sz="4" w:space="0" w:color="auto"/>
              <w:right w:val="single" w:sz="4" w:space="0" w:color="auto"/>
            </w:tcBorders>
          </w:tcPr>
          <w:p w14:paraId="17E42594" w14:textId="77777777" w:rsidR="00457528" w:rsidRDefault="00457528" w:rsidP="00834E05">
            <w:pPr>
              <w:jc w:val="both"/>
              <w:rPr>
                <w:rFonts w:cs="Arial"/>
                <w:b/>
              </w:rPr>
            </w:pPr>
          </w:p>
          <w:p w14:paraId="4E894F0C" w14:textId="22BF638A" w:rsidR="00457528" w:rsidRPr="00A743D7" w:rsidRDefault="00457528" w:rsidP="00834E05">
            <w:pPr>
              <w:jc w:val="both"/>
              <w:rPr>
                <w:rFonts w:cs="Arial"/>
                <w:b/>
              </w:rPr>
            </w:pPr>
            <w:r w:rsidRPr="00A743D7">
              <w:rPr>
                <w:rFonts w:cs="Arial"/>
                <w:b/>
                <w:szCs w:val="22"/>
              </w:rPr>
              <w:t>C</w:t>
            </w:r>
            <w:r w:rsidR="004975DE">
              <w:rPr>
                <w:rFonts w:cs="Arial"/>
                <w:b/>
                <w:szCs w:val="22"/>
              </w:rPr>
              <w:t>5</w:t>
            </w:r>
            <w:r>
              <w:rPr>
                <w:rFonts w:cs="Arial"/>
                <w:b/>
                <w:szCs w:val="22"/>
              </w:rPr>
              <w:t>9</w:t>
            </w:r>
            <w:r w:rsidR="00FC4500">
              <w:rPr>
                <w:rFonts w:cs="Arial"/>
                <w:b/>
                <w:szCs w:val="22"/>
              </w:rPr>
              <w:t>/</w:t>
            </w:r>
            <w:r w:rsidRPr="00A743D7">
              <w:rPr>
                <w:rFonts w:cs="Arial"/>
                <w:b/>
                <w:szCs w:val="22"/>
              </w:rPr>
              <w:t>19</w:t>
            </w:r>
            <w:r>
              <w:rPr>
                <w:rFonts w:cs="Arial"/>
                <w:b/>
                <w:szCs w:val="22"/>
              </w:rPr>
              <w:t>/20</w:t>
            </w:r>
          </w:p>
        </w:tc>
        <w:tc>
          <w:tcPr>
            <w:tcW w:w="8995" w:type="dxa"/>
            <w:tcBorders>
              <w:top w:val="single" w:sz="4" w:space="0" w:color="auto"/>
              <w:left w:val="single" w:sz="4" w:space="0" w:color="auto"/>
              <w:right w:val="single" w:sz="4" w:space="0" w:color="auto"/>
            </w:tcBorders>
          </w:tcPr>
          <w:p w14:paraId="6C9AFD57" w14:textId="77777777" w:rsidR="00457528" w:rsidRDefault="00457528" w:rsidP="00AA0D26">
            <w:pPr>
              <w:tabs>
                <w:tab w:val="left" w:pos="851"/>
              </w:tabs>
              <w:jc w:val="both"/>
              <w:outlineLvl w:val="0"/>
              <w:rPr>
                <w:rFonts w:cs="Arial"/>
                <w:b/>
                <w:u w:val="single"/>
              </w:rPr>
            </w:pPr>
          </w:p>
          <w:p w14:paraId="7F7BB592" w14:textId="13D87E43" w:rsidR="00457528" w:rsidRDefault="000F62CE" w:rsidP="00457528">
            <w:pPr>
              <w:tabs>
                <w:tab w:val="left" w:pos="851"/>
              </w:tabs>
              <w:jc w:val="both"/>
              <w:outlineLvl w:val="0"/>
              <w:rPr>
                <w:rFonts w:cs="Arial"/>
                <w:b/>
                <w:u w:val="single"/>
              </w:rPr>
            </w:pPr>
            <w:r>
              <w:rPr>
                <w:rFonts w:cs="Arial"/>
                <w:b/>
                <w:u w:val="single"/>
              </w:rPr>
              <w:t>SPORTSFIELD MANAGEMENT COMMITTEE</w:t>
            </w:r>
          </w:p>
          <w:p w14:paraId="1C06B4FB" w14:textId="77777777" w:rsidR="00457528" w:rsidRDefault="00457528" w:rsidP="00457528">
            <w:pPr>
              <w:tabs>
                <w:tab w:val="left" w:pos="851"/>
              </w:tabs>
              <w:jc w:val="both"/>
              <w:outlineLvl w:val="0"/>
              <w:rPr>
                <w:rFonts w:cs="Arial"/>
                <w:b/>
                <w:u w:val="single"/>
              </w:rPr>
            </w:pPr>
          </w:p>
          <w:p w14:paraId="530D8286" w14:textId="225827A0" w:rsidR="00457528" w:rsidRDefault="000F62CE" w:rsidP="00457528">
            <w:pPr>
              <w:tabs>
                <w:tab w:val="left" w:pos="851"/>
              </w:tabs>
              <w:jc w:val="both"/>
              <w:outlineLvl w:val="0"/>
              <w:rPr>
                <w:rFonts w:cs="Arial"/>
                <w:bCs/>
              </w:rPr>
            </w:pPr>
            <w:r>
              <w:rPr>
                <w:rFonts w:cs="Arial"/>
                <w:bCs/>
              </w:rPr>
              <w:t>Councillor Hutchings reported that it was pleasing to see that th</w:t>
            </w:r>
            <w:r w:rsidR="004975DE">
              <w:rPr>
                <w:rFonts w:cs="Arial"/>
                <w:bCs/>
              </w:rPr>
              <w:t>e Sportsfield Management Committee now comprised th</w:t>
            </w:r>
            <w:r>
              <w:rPr>
                <w:rFonts w:cs="Arial"/>
                <w:bCs/>
              </w:rPr>
              <w:t>irteen people</w:t>
            </w:r>
            <w:r w:rsidR="004975DE">
              <w:rPr>
                <w:rFonts w:cs="Arial"/>
                <w:bCs/>
              </w:rPr>
              <w:t xml:space="preserve">. </w:t>
            </w:r>
            <w:r>
              <w:rPr>
                <w:rFonts w:cs="Arial"/>
                <w:bCs/>
              </w:rPr>
              <w:t xml:space="preserve">Councillor Chapman </w:t>
            </w:r>
            <w:r w:rsidR="004975DE">
              <w:rPr>
                <w:rFonts w:cs="Arial"/>
                <w:bCs/>
              </w:rPr>
              <w:t xml:space="preserve">reported that a range of works were required to the </w:t>
            </w:r>
            <w:r w:rsidR="002D646C">
              <w:rPr>
                <w:rFonts w:cs="Arial"/>
                <w:bCs/>
              </w:rPr>
              <w:t xml:space="preserve">Sportsfield </w:t>
            </w:r>
            <w:r w:rsidR="004975DE">
              <w:rPr>
                <w:rFonts w:cs="Arial"/>
                <w:bCs/>
              </w:rPr>
              <w:t xml:space="preserve">Pavilion which the Committee wished to see undertaken as soon as possible. She enquired about </w:t>
            </w:r>
            <w:r w:rsidR="002D646C">
              <w:rPr>
                <w:rFonts w:cs="Arial"/>
                <w:bCs/>
              </w:rPr>
              <w:t>what</w:t>
            </w:r>
            <w:r w:rsidR="004975DE">
              <w:rPr>
                <w:rFonts w:cs="Arial"/>
                <w:bCs/>
              </w:rPr>
              <w:t xml:space="preserve"> funds were available to support the Committee. Councillor Guttridge suggested that Community Infrastructure Levy Funding </w:t>
            </w:r>
            <w:r w:rsidR="004975DE">
              <w:rPr>
                <w:rFonts w:cs="Arial"/>
                <w:bCs/>
              </w:rPr>
              <w:lastRenderedPageBreak/>
              <w:t>could be used.</w:t>
            </w:r>
            <w:r w:rsidR="0063138D">
              <w:rPr>
                <w:rFonts w:cs="Arial"/>
                <w:bCs/>
              </w:rPr>
              <w:t xml:space="preserve"> The Clerk also confirmed that the Parish Council held £5,000 from the Henry Morphew bequest for the Sportsfield.</w:t>
            </w:r>
          </w:p>
          <w:p w14:paraId="6858A21E" w14:textId="2B504FD0" w:rsidR="00AF68B0" w:rsidRDefault="00AF68B0" w:rsidP="00457528">
            <w:pPr>
              <w:tabs>
                <w:tab w:val="left" w:pos="851"/>
              </w:tabs>
              <w:jc w:val="both"/>
              <w:outlineLvl w:val="0"/>
              <w:rPr>
                <w:rFonts w:cs="Arial"/>
                <w:bCs/>
              </w:rPr>
            </w:pPr>
          </w:p>
          <w:p w14:paraId="5961A598" w14:textId="77777777" w:rsidR="0063138D" w:rsidRDefault="00AF68B0" w:rsidP="007E3070">
            <w:pPr>
              <w:tabs>
                <w:tab w:val="left" w:pos="851"/>
              </w:tabs>
              <w:jc w:val="both"/>
              <w:outlineLvl w:val="0"/>
              <w:rPr>
                <w:rFonts w:cs="Arial"/>
                <w:bCs/>
              </w:rPr>
            </w:pPr>
            <w:r w:rsidRPr="00AF68B0">
              <w:rPr>
                <w:rFonts w:cs="Arial"/>
                <w:b/>
              </w:rPr>
              <w:t>It was AGREED:</w:t>
            </w:r>
            <w:r>
              <w:rPr>
                <w:rFonts w:cs="Arial"/>
                <w:bCs/>
              </w:rPr>
              <w:t xml:space="preserve"> </w:t>
            </w:r>
          </w:p>
          <w:p w14:paraId="22A6C100" w14:textId="77777777" w:rsidR="0063138D" w:rsidRDefault="0063138D" w:rsidP="007E3070">
            <w:pPr>
              <w:tabs>
                <w:tab w:val="left" w:pos="851"/>
              </w:tabs>
              <w:jc w:val="both"/>
              <w:outlineLvl w:val="0"/>
              <w:rPr>
                <w:rFonts w:cs="Arial"/>
                <w:bCs/>
              </w:rPr>
            </w:pPr>
          </w:p>
          <w:p w14:paraId="07947ED7" w14:textId="7825FD88" w:rsidR="00457528" w:rsidRPr="007134DA" w:rsidRDefault="00AF68B0" w:rsidP="0063138D">
            <w:pPr>
              <w:pStyle w:val="ListParagraph"/>
              <w:numPr>
                <w:ilvl w:val="0"/>
                <w:numId w:val="25"/>
              </w:numPr>
              <w:tabs>
                <w:tab w:val="left" w:pos="245"/>
              </w:tabs>
              <w:ind w:left="245" w:hanging="245"/>
              <w:jc w:val="both"/>
              <w:outlineLvl w:val="0"/>
              <w:rPr>
                <w:rFonts w:cs="Arial"/>
                <w:b/>
                <w:u w:val="single"/>
              </w:rPr>
            </w:pPr>
            <w:r w:rsidRPr="0063138D">
              <w:rPr>
                <w:rFonts w:cs="Arial"/>
                <w:bCs/>
              </w:rPr>
              <w:t xml:space="preserve">That </w:t>
            </w:r>
            <w:r w:rsidR="007134DA">
              <w:rPr>
                <w:rFonts w:cs="Arial"/>
                <w:bCs/>
              </w:rPr>
              <w:t>the sum of £5,000 be released from the Sportsfield Reserve and transferred to the Sportsfield Management Committee;</w:t>
            </w:r>
          </w:p>
          <w:p w14:paraId="56A80164" w14:textId="2AF4D6F4" w:rsidR="007134DA" w:rsidRPr="000B0090" w:rsidRDefault="007134DA" w:rsidP="0063138D">
            <w:pPr>
              <w:pStyle w:val="ListParagraph"/>
              <w:numPr>
                <w:ilvl w:val="0"/>
                <w:numId w:val="25"/>
              </w:numPr>
              <w:tabs>
                <w:tab w:val="left" w:pos="245"/>
              </w:tabs>
              <w:ind w:left="245" w:hanging="245"/>
              <w:jc w:val="both"/>
              <w:outlineLvl w:val="0"/>
              <w:rPr>
                <w:rFonts w:cs="Arial"/>
                <w:b/>
                <w:u w:val="single"/>
              </w:rPr>
            </w:pPr>
            <w:r>
              <w:rPr>
                <w:rFonts w:cs="Arial"/>
                <w:bCs/>
              </w:rPr>
              <w:t>That £1</w:t>
            </w:r>
            <w:r w:rsidR="002D646C">
              <w:rPr>
                <w:rFonts w:cs="Arial"/>
                <w:bCs/>
              </w:rPr>
              <w:t>,</w:t>
            </w:r>
            <w:r>
              <w:rPr>
                <w:rFonts w:cs="Arial"/>
                <w:bCs/>
              </w:rPr>
              <w:t>450 be allocated from the Community Infrastructure Levy Reserve to fund the installation of security shutters and hand dryers at the Sportsfield pavilion</w:t>
            </w:r>
            <w:r w:rsidR="000B0090">
              <w:rPr>
                <w:rFonts w:cs="Arial"/>
                <w:bCs/>
              </w:rPr>
              <w:t>; and</w:t>
            </w:r>
          </w:p>
          <w:p w14:paraId="342D30D1" w14:textId="0B766AB0" w:rsidR="000B0090" w:rsidRPr="007134DA" w:rsidRDefault="000B0090" w:rsidP="0063138D">
            <w:pPr>
              <w:pStyle w:val="ListParagraph"/>
              <w:numPr>
                <w:ilvl w:val="0"/>
                <w:numId w:val="25"/>
              </w:numPr>
              <w:tabs>
                <w:tab w:val="left" w:pos="245"/>
              </w:tabs>
              <w:ind w:left="245" w:hanging="245"/>
              <w:jc w:val="both"/>
              <w:outlineLvl w:val="0"/>
              <w:rPr>
                <w:rFonts w:cs="Arial"/>
                <w:b/>
                <w:u w:val="single"/>
              </w:rPr>
            </w:pPr>
            <w:r>
              <w:rPr>
                <w:rFonts w:cs="Arial"/>
                <w:bCs/>
              </w:rPr>
              <w:t>That further funding be approved in principle for the replacement of the boiler, subject to the cost of supply and installation being submitted to the next meeting.</w:t>
            </w:r>
          </w:p>
          <w:p w14:paraId="04AA5502" w14:textId="79449228" w:rsidR="007134DA" w:rsidRPr="0063138D" w:rsidRDefault="007134DA" w:rsidP="007134DA">
            <w:pPr>
              <w:pStyle w:val="ListParagraph"/>
              <w:tabs>
                <w:tab w:val="left" w:pos="245"/>
              </w:tabs>
              <w:ind w:left="245"/>
              <w:jc w:val="both"/>
              <w:outlineLvl w:val="0"/>
              <w:rPr>
                <w:rFonts w:cs="Arial"/>
                <w:b/>
                <w:u w:val="single"/>
              </w:rPr>
            </w:pPr>
          </w:p>
        </w:tc>
      </w:tr>
      <w:tr w:rsidR="00FC4500" w:rsidRPr="00A743D7" w14:paraId="08F1B9F2" w14:textId="77777777" w:rsidTr="001E5766">
        <w:tc>
          <w:tcPr>
            <w:tcW w:w="1354" w:type="dxa"/>
            <w:tcBorders>
              <w:top w:val="single" w:sz="4" w:space="0" w:color="auto"/>
              <w:left w:val="single" w:sz="4" w:space="0" w:color="auto"/>
              <w:bottom w:val="single" w:sz="4" w:space="0" w:color="auto"/>
              <w:right w:val="single" w:sz="4" w:space="0" w:color="auto"/>
            </w:tcBorders>
          </w:tcPr>
          <w:p w14:paraId="5389D4AA" w14:textId="77777777" w:rsidR="00FC4500" w:rsidRDefault="00FC4500" w:rsidP="00FF2799">
            <w:pPr>
              <w:jc w:val="both"/>
              <w:rPr>
                <w:rFonts w:cs="Arial"/>
                <w:b/>
              </w:rPr>
            </w:pPr>
          </w:p>
          <w:p w14:paraId="4D9DEA73" w14:textId="714DA387" w:rsidR="00FC4500" w:rsidRPr="0006443F" w:rsidRDefault="00FC4500" w:rsidP="00FF2799">
            <w:pPr>
              <w:jc w:val="both"/>
              <w:rPr>
                <w:rFonts w:cs="Arial"/>
                <w:b/>
              </w:rPr>
            </w:pPr>
            <w:r w:rsidRPr="00A743D7">
              <w:rPr>
                <w:rFonts w:cs="Arial"/>
                <w:b/>
                <w:szCs w:val="22"/>
              </w:rPr>
              <w:t>C</w:t>
            </w:r>
            <w:r w:rsidR="00146EDE">
              <w:rPr>
                <w:rFonts w:cs="Arial"/>
                <w:b/>
                <w:szCs w:val="22"/>
              </w:rPr>
              <w:t>6</w:t>
            </w:r>
            <w:r>
              <w:rPr>
                <w:rFonts w:cs="Arial"/>
                <w:b/>
                <w:szCs w:val="22"/>
              </w:rPr>
              <w:t>0/</w:t>
            </w:r>
            <w:r w:rsidRPr="00A743D7">
              <w:rPr>
                <w:rFonts w:cs="Arial"/>
                <w:b/>
                <w:szCs w:val="22"/>
              </w:rPr>
              <w:t>19</w:t>
            </w:r>
            <w:r>
              <w:rPr>
                <w:rFonts w:cs="Arial"/>
                <w:b/>
                <w:szCs w:val="22"/>
              </w:rPr>
              <w:t>/20</w:t>
            </w:r>
          </w:p>
        </w:tc>
        <w:tc>
          <w:tcPr>
            <w:tcW w:w="8995" w:type="dxa"/>
            <w:tcBorders>
              <w:top w:val="single" w:sz="4" w:space="0" w:color="auto"/>
              <w:left w:val="single" w:sz="4" w:space="0" w:color="auto"/>
              <w:bottom w:val="single" w:sz="4" w:space="0" w:color="auto"/>
              <w:right w:val="single" w:sz="4" w:space="0" w:color="auto"/>
            </w:tcBorders>
          </w:tcPr>
          <w:p w14:paraId="5EDCE278" w14:textId="77777777" w:rsidR="00FC4500" w:rsidRDefault="00FC4500" w:rsidP="00FC4500">
            <w:pPr>
              <w:jc w:val="both"/>
              <w:rPr>
                <w:rFonts w:cs="Arial"/>
                <w:b/>
                <w:szCs w:val="22"/>
                <w:u w:val="single"/>
              </w:rPr>
            </w:pPr>
          </w:p>
          <w:p w14:paraId="5755524F" w14:textId="23982CFD" w:rsidR="00FC4500" w:rsidRDefault="009D3BEF" w:rsidP="00FC4500">
            <w:pPr>
              <w:jc w:val="both"/>
              <w:rPr>
                <w:rFonts w:cs="Arial"/>
                <w:b/>
                <w:szCs w:val="22"/>
                <w:u w:val="single"/>
              </w:rPr>
            </w:pPr>
            <w:r>
              <w:rPr>
                <w:rFonts w:cs="Arial"/>
                <w:b/>
                <w:szCs w:val="22"/>
                <w:u w:val="single"/>
              </w:rPr>
              <w:t>BABERGH &amp; MID SUFFOLK JOINT LOCAL PLAN</w:t>
            </w:r>
          </w:p>
          <w:p w14:paraId="4F1BCBC9" w14:textId="0B2513B1" w:rsidR="009A0EA2" w:rsidRDefault="009A0EA2" w:rsidP="00FC4500">
            <w:pPr>
              <w:jc w:val="both"/>
              <w:rPr>
                <w:rFonts w:cs="Arial"/>
                <w:b/>
                <w:szCs w:val="22"/>
                <w:u w:val="single"/>
              </w:rPr>
            </w:pPr>
          </w:p>
          <w:p w14:paraId="59B0ED49" w14:textId="676685E5" w:rsidR="00FC4500" w:rsidRDefault="00CE2452" w:rsidP="00CE2452">
            <w:pPr>
              <w:jc w:val="both"/>
              <w:rPr>
                <w:rFonts w:cs="Arial"/>
                <w:bCs/>
                <w:szCs w:val="22"/>
              </w:rPr>
            </w:pPr>
            <w:r>
              <w:rPr>
                <w:rFonts w:cs="Arial"/>
                <w:bCs/>
                <w:szCs w:val="22"/>
              </w:rPr>
              <w:t>Councillor Guttridge had circulated a draft response to the consultation on the draft Babergh &amp; Mid Suffolk Joint Local Plan which was considered by Members of the Parish Council. There was a discussion about various aspects of the Plan and its implications for the village</w:t>
            </w:r>
            <w:r w:rsidR="002D646C">
              <w:rPr>
                <w:rFonts w:cs="Arial"/>
                <w:bCs/>
                <w:szCs w:val="22"/>
              </w:rPr>
              <w:t>. I</w:t>
            </w:r>
            <w:r>
              <w:rPr>
                <w:rFonts w:cs="Arial"/>
                <w:bCs/>
                <w:szCs w:val="22"/>
              </w:rPr>
              <w:t>n particular</w:t>
            </w:r>
            <w:r w:rsidR="002D646C">
              <w:rPr>
                <w:rFonts w:cs="Arial"/>
                <w:bCs/>
                <w:szCs w:val="22"/>
              </w:rPr>
              <w:t>,</w:t>
            </w:r>
            <w:r>
              <w:rPr>
                <w:rFonts w:cs="Arial"/>
                <w:bCs/>
                <w:szCs w:val="22"/>
              </w:rPr>
              <w:t xml:space="preserve"> concerns were expressed about the land allocation for housing off Wattisham Road.</w:t>
            </w:r>
          </w:p>
          <w:p w14:paraId="5A785CC1" w14:textId="77777777" w:rsidR="00CE2452" w:rsidRDefault="00CE2452" w:rsidP="00CE2452">
            <w:pPr>
              <w:jc w:val="both"/>
              <w:rPr>
                <w:rFonts w:cs="Arial"/>
                <w:bCs/>
                <w:szCs w:val="22"/>
              </w:rPr>
            </w:pPr>
          </w:p>
          <w:p w14:paraId="1CE2A1CC" w14:textId="77777777" w:rsidR="00CE2452" w:rsidRDefault="00CE2452" w:rsidP="00CE2452">
            <w:pPr>
              <w:jc w:val="both"/>
              <w:rPr>
                <w:rFonts w:cs="Arial"/>
                <w:bCs/>
                <w:szCs w:val="22"/>
              </w:rPr>
            </w:pPr>
            <w:r w:rsidRPr="00CE2452">
              <w:rPr>
                <w:rFonts w:cs="Arial"/>
                <w:b/>
                <w:szCs w:val="22"/>
              </w:rPr>
              <w:t>It was AGREED:</w:t>
            </w:r>
            <w:r>
              <w:rPr>
                <w:rFonts w:cs="Arial"/>
                <w:bCs/>
                <w:szCs w:val="22"/>
              </w:rPr>
              <w:t xml:space="preserve"> That Councillor Guttridge finalises the response</w:t>
            </w:r>
            <w:r w:rsidR="00CB7E7D">
              <w:rPr>
                <w:rFonts w:cs="Arial"/>
                <w:bCs/>
                <w:szCs w:val="22"/>
              </w:rPr>
              <w:t xml:space="preserve">, </w:t>
            </w:r>
            <w:r>
              <w:rPr>
                <w:rFonts w:cs="Arial"/>
                <w:bCs/>
                <w:szCs w:val="22"/>
              </w:rPr>
              <w:t>reflect</w:t>
            </w:r>
            <w:r w:rsidR="00CB7E7D">
              <w:rPr>
                <w:rFonts w:cs="Arial"/>
                <w:bCs/>
                <w:szCs w:val="22"/>
              </w:rPr>
              <w:t>ing</w:t>
            </w:r>
            <w:r>
              <w:rPr>
                <w:rFonts w:cs="Arial"/>
                <w:bCs/>
                <w:szCs w:val="22"/>
              </w:rPr>
              <w:t xml:space="preserve"> the views expressed at the meeting</w:t>
            </w:r>
            <w:r w:rsidR="00CB7E7D">
              <w:rPr>
                <w:rFonts w:cs="Arial"/>
                <w:bCs/>
                <w:szCs w:val="22"/>
              </w:rPr>
              <w:t>, and the Clerk submits it to Babergh District Council</w:t>
            </w:r>
            <w:r>
              <w:rPr>
                <w:rFonts w:cs="Arial"/>
                <w:bCs/>
                <w:szCs w:val="22"/>
              </w:rPr>
              <w:t>.</w:t>
            </w:r>
          </w:p>
          <w:p w14:paraId="3E3817B1" w14:textId="52839471" w:rsidR="00094EA2" w:rsidRDefault="00094EA2" w:rsidP="00CE2452">
            <w:pPr>
              <w:jc w:val="both"/>
              <w:rPr>
                <w:rFonts w:cs="Arial"/>
                <w:b/>
                <w:szCs w:val="22"/>
              </w:rPr>
            </w:pPr>
          </w:p>
        </w:tc>
      </w:tr>
      <w:tr w:rsidR="003749E6" w:rsidRPr="00A743D7" w14:paraId="6BEA4A4A" w14:textId="77777777" w:rsidTr="001E5766">
        <w:tc>
          <w:tcPr>
            <w:tcW w:w="1354" w:type="dxa"/>
            <w:tcBorders>
              <w:top w:val="single" w:sz="4" w:space="0" w:color="auto"/>
              <w:left w:val="single" w:sz="4" w:space="0" w:color="auto"/>
              <w:bottom w:val="single" w:sz="4" w:space="0" w:color="auto"/>
              <w:right w:val="single" w:sz="4" w:space="0" w:color="auto"/>
            </w:tcBorders>
          </w:tcPr>
          <w:p w14:paraId="6F99F51E" w14:textId="3F88A151" w:rsidR="003749E6" w:rsidRDefault="003749E6" w:rsidP="00FF2799">
            <w:pPr>
              <w:jc w:val="both"/>
              <w:rPr>
                <w:rFonts w:cs="Arial"/>
                <w:b/>
              </w:rPr>
            </w:pPr>
          </w:p>
          <w:p w14:paraId="77A18008" w14:textId="48DAB0C6" w:rsidR="003749E6" w:rsidRDefault="003749E6" w:rsidP="00FF2799">
            <w:pPr>
              <w:jc w:val="both"/>
              <w:rPr>
                <w:rFonts w:cs="Arial"/>
                <w:b/>
              </w:rPr>
            </w:pPr>
            <w:r w:rsidRPr="00A743D7">
              <w:rPr>
                <w:rFonts w:cs="Arial"/>
                <w:b/>
                <w:szCs w:val="22"/>
              </w:rPr>
              <w:t>C</w:t>
            </w:r>
            <w:r w:rsidR="00146EDE">
              <w:rPr>
                <w:rFonts w:cs="Arial"/>
                <w:b/>
                <w:szCs w:val="22"/>
              </w:rPr>
              <w:t>6</w:t>
            </w:r>
            <w:r w:rsidR="001E5766">
              <w:rPr>
                <w:rFonts w:cs="Arial"/>
                <w:b/>
                <w:szCs w:val="22"/>
              </w:rPr>
              <w:t>1</w:t>
            </w:r>
            <w:r>
              <w:rPr>
                <w:rFonts w:cs="Arial"/>
                <w:b/>
                <w:szCs w:val="22"/>
              </w:rPr>
              <w:t>/</w:t>
            </w:r>
            <w:r w:rsidRPr="00A743D7">
              <w:rPr>
                <w:rFonts w:cs="Arial"/>
                <w:b/>
                <w:szCs w:val="22"/>
              </w:rPr>
              <w:t>19</w:t>
            </w:r>
            <w:r>
              <w:rPr>
                <w:rFonts w:cs="Arial"/>
                <w:b/>
                <w:szCs w:val="22"/>
              </w:rPr>
              <w:t>/20</w:t>
            </w:r>
          </w:p>
          <w:p w14:paraId="1E335554" w14:textId="77777777" w:rsidR="003749E6" w:rsidRDefault="003749E6" w:rsidP="00FF2799">
            <w:pPr>
              <w:jc w:val="both"/>
              <w:rPr>
                <w:rFonts w:cs="Arial"/>
                <w:b/>
              </w:rPr>
            </w:pPr>
          </w:p>
          <w:p w14:paraId="59A65263" w14:textId="005D813B" w:rsidR="003749E6" w:rsidRDefault="003749E6" w:rsidP="00FF2799">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24A79569" w14:textId="77777777" w:rsidR="003749E6" w:rsidRDefault="003749E6" w:rsidP="00FC4500">
            <w:pPr>
              <w:jc w:val="both"/>
              <w:rPr>
                <w:rFonts w:cs="Arial"/>
                <w:b/>
                <w:szCs w:val="22"/>
                <w:u w:val="single"/>
              </w:rPr>
            </w:pPr>
          </w:p>
          <w:p w14:paraId="4C1BA7FF" w14:textId="537EF0A2" w:rsidR="003749E6" w:rsidRDefault="00CB7E7D" w:rsidP="003749E6">
            <w:pPr>
              <w:jc w:val="both"/>
              <w:rPr>
                <w:rFonts w:cs="Arial"/>
                <w:b/>
                <w:szCs w:val="22"/>
                <w:u w:val="single"/>
              </w:rPr>
            </w:pPr>
            <w:r>
              <w:rPr>
                <w:rFonts w:cs="Arial"/>
                <w:b/>
                <w:szCs w:val="22"/>
                <w:u w:val="single"/>
              </w:rPr>
              <w:t>FORTHCOMING EVENTS</w:t>
            </w:r>
          </w:p>
          <w:p w14:paraId="5C08CD15" w14:textId="77777777" w:rsidR="003749E6" w:rsidRDefault="003749E6" w:rsidP="003749E6">
            <w:pPr>
              <w:jc w:val="both"/>
              <w:rPr>
                <w:rFonts w:cs="Arial"/>
                <w:b/>
                <w:szCs w:val="22"/>
                <w:u w:val="single"/>
              </w:rPr>
            </w:pPr>
          </w:p>
          <w:p w14:paraId="7A51C64D" w14:textId="1124DBAA" w:rsidR="003749E6" w:rsidRDefault="00921A4D" w:rsidP="003749E6">
            <w:pPr>
              <w:jc w:val="both"/>
              <w:rPr>
                <w:rFonts w:cs="Arial"/>
                <w:bCs/>
                <w:szCs w:val="22"/>
              </w:rPr>
            </w:pPr>
            <w:r>
              <w:rPr>
                <w:rFonts w:cs="Arial"/>
                <w:bCs/>
                <w:szCs w:val="22"/>
              </w:rPr>
              <w:t xml:space="preserve">The </w:t>
            </w:r>
            <w:r w:rsidR="00CB7E7D">
              <w:rPr>
                <w:rFonts w:cs="Arial"/>
                <w:bCs/>
                <w:szCs w:val="22"/>
              </w:rPr>
              <w:t>Chair confirmed that he had ordered wreaths on behalf of the Parish Council. The Clerk would ask the Maintenance Operative to sweep up and weed the Market Square a week before the event. Councillor Lester reported that it was customary for the local vicar to meet with a small committee of interested parties to make arrangements for Remembrance. Councillor Hutchings offered his assistance in the run up to Remembrance Sunday.</w:t>
            </w:r>
          </w:p>
          <w:p w14:paraId="3583C0BF" w14:textId="65EA70BF" w:rsidR="00921A4D" w:rsidRDefault="00921A4D" w:rsidP="003749E6">
            <w:pPr>
              <w:jc w:val="both"/>
              <w:rPr>
                <w:rFonts w:cs="Arial"/>
                <w:bCs/>
                <w:szCs w:val="22"/>
              </w:rPr>
            </w:pPr>
          </w:p>
          <w:p w14:paraId="5B5ECAFA" w14:textId="6DA7BBBE" w:rsidR="00921A4D" w:rsidRDefault="00921A4D" w:rsidP="00CB7E7D">
            <w:pPr>
              <w:jc w:val="both"/>
              <w:rPr>
                <w:rFonts w:cs="Arial"/>
                <w:bCs/>
              </w:rPr>
            </w:pPr>
            <w:r w:rsidRPr="00AF68B0">
              <w:rPr>
                <w:rFonts w:cs="Arial"/>
                <w:b/>
              </w:rPr>
              <w:t>It was AGREED:</w:t>
            </w:r>
            <w:r>
              <w:rPr>
                <w:rFonts w:cs="Arial"/>
                <w:bCs/>
              </w:rPr>
              <w:t xml:space="preserve"> That</w:t>
            </w:r>
            <w:r w:rsidR="00C141D2">
              <w:rPr>
                <w:rFonts w:cs="Arial"/>
                <w:bCs/>
              </w:rPr>
              <w:t xml:space="preserve"> </w:t>
            </w:r>
            <w:r w:rsidR="00094EA2">
              <w:rPr>
                <w:rFonts w:cs="Arial"/>
                <w:bCs/>
              </w:rPr>
              <w:t>£100 be donated to the Royal British Legion, to be actioned by the Clerk in accordance with normal practice.</w:t>
            </w:r>
          </w:p>
          <w:p w14:paraId="56DA5A83" w14:textId="11CF4269" w:rsidR="00C85E07" w:rsidRDefault="00C85E07" w:rsidP="00CB7E7D">
            <w:pPr>
              <w:jc w:val="both"/>
              <w:rPr>
                <w:rFonts w:cs="Arial"/>
                <w:bCs/>
              </w:rPr>
            </w:pPr>
          </w:p>
          <w:p w14:paraId="5733826C" w14:textId="2B3A0714" w:rsidR="00C85E07" w:rsidRDefault="00C85E07" w:rsidP="00CB7E7D">
            <w:pPr>
              <w:jc w:val="both"/>
              <w:rPr>
                <w:rFonts w:cs="Arial"/>
                <w:bCs/>
              </w:rPr>
            </w:pPr>
            <w:r>
              <w:rPr>
                <w:rFonts w:cs="Arial"/>
                <w:bCs/>
              </w:rPr>
              <w:t>The action plan for Christmas Carols in the Market Square was presented by the Clerk and roles and responsibilities assigned.</w:t>
            </w:r>
          </w:p>
          <w:p w14:paraId="13DAEA9D" w14:textId="50674E32" w:rsidR="00C85E07" w:rsidRDefault="00C85E07" w:rsidP="00CB7E7D">
            <w:pPr>
              <w:jc w:val="both"/>
              <w:rPr>
                <w:rFonts w:cs="Arial"/>
                <w:bCs/>
              </w:rPr>
            </w:pPr>
          </w:p>
          <w:p w14:paraId="262FAC3F" w14:textId="7FF4CCBC" w:rsidR="00C85E07" w:rsidRDefault="00C85E07" w:rsidP="00CB7E7D">
            <w:pPr>
              <w:jc w:val="both"/>
              <w:rPr>
                <w:rFonts w:cs="Arial"/>
                <w:bCs/>
              </w:rPr>
            </w:pPr>
            <w:r w:rsidRPr="00C85E07">
              <w:rPr>
                <w:rFonts w:cs="Arial"/>
                <w:b/>
              </w:rPr>
              <w:t>It was AGREED:</w:t>
            </w:r>
            <w:r>
              <w:rPr>
                <w:rFonts w:cs="Arial"/>
                <w:bCs/>
              </w:rPr>
              <w:t xml:space="preserve"> That Christmas Carols in the Market Square be held on Sunday, 8th December, 2019 at 4.00pm and that the updated action plan be circulated by the Clerk.</w:t>
            </w:r>
          </w:p>
          <w:p w14:paraId="6D5F3FCE" w14:textId="7A1FB73F" w:rsidR="000604BF" w:rsidRDefault="000604BF" w:rsidP="00CB7E7D">
            <w:pPr>
              <w:jc w:val="both"/>
              <w:rPr>
                <w:rFonts w:cs="Arial"/>
                <w:bCs/>
              </w:rPr>
            </w:pPr>
          </w:p>
          <w:p w14:paraId="2DC5DE01" w14:textId="2A9ACE4F" w:rsidR="000604BF" w:rsidRDefault="000604BF" w:rsidP="00CB7E7D">
            <w:pPr>
              <w:jc w:val="both"/>
              <w:rPr>
                <w:rFonts w:cs="Arial"/>
                <w:bCs/>
              </w:rPr>
            </w:pPr>
            <w:r>
              <w:rPr>
                <w:rFonts w:cs="Arial"/>
                <w:bCs/>
              </w:rPr>
              <w:t>Councillor Chapman offered to set up a WhatsApp</w:t>
            </w:r>
            <w:r w:rsidR="0030345E">
              <w:rPr>
                <w:rFonts w:cs="Arial"/>
                <w:bCs/>
              </w:rPr>
              <w:t xml:space="preserve"> group</w:t>
            </w:r>
            <w:r>
              <w:rPr>
                <w:rFonts w:cs="Arial"/>
                <w:bCs/>
              </w:rPr>
              <w:t xml:space="preserve"> for the Parish Council to assist with communications for events and other activities.</w:t>
            </w:r>
          </w:p>
          <w:p w14:paraId="5CB37708" w14:textId="225CC0D7" w:rsidR="00094EA2" w:rsidRDefault="00094EA2" w:rsidP="00CB7E7D">
            <w:pPr>
              <w:jc w:val="both"/>
              <w:rPr>
                <w:rFonts w:cs="Arial"/>
                <w:b/>
                <w:szCs w:val="22"/>
                <w:u w:val="single"/>
              </w:rPr>
            </w:pPr>
          </w:p>
        </w:tc>
      </w:tr>
      <w:tr w:rsidR="00FF2799" w:rsidRPr="00A743D7" w14:paraId="0CAB3BAA" w14:textId="77777777" w:rsidTr="001E5766">
        <w:tc>
          <w:tcPr>
            <w:tcW w:w="1354" w:type="dxa"/>
            <w:tcBorders>
              <w:top w:val="single" w:sz="4" w:space="0" w:color="auto"/>
              <w:left w:val="single" w:sz="4" w:space="0" w:color="auto"/>
              <w:bottom w:val="single" w:sz="4" w:space="0" w:color="auto"/>
              <w:right w:val="single" w:sz="4" w:space="0" w:color="auto"/>
            </w:tcBorders>
          </w:tcPr>
          <w:p w14:paraId="1BD2D049" w14:textId="77777777" w:rsidR="00FF2799" w:rsidRPr="0006443F" w:rsidRDefault="00FF2799" w:rsidP="00FF2799">
            <w:pPr>
              <w:jc w:val="both"/>
              <w:rPr>
                <w:rFonts w:cs="Arial"/>
                <w:b/>
              </w:rPr>
            </w:pPr>
          </w:p>
          <w:p w14:paraId="018D3E31" w14:textId="745177B0" w:rsidR="00FF2799" w:rsidRPr="0006443F" w:rsidRDefault="00FF2799" w:rsidP="00FF2799">
            <w:pPr>
              <w:jc w:val="both"/>
              <w:rPr>
                <w:rFonts w:cs="Arial"/>
                <w:b/>
              </w:rPr>
            </w:pPr>
            <w:r w:rsidRPr="0006443F">
              <w:rPr>
                <w:rFonts w:cs="Arial"/>
                <w:b/>
              </w:rPr>
              <w:t>C</w:t>
            </w:r>
            <w:r w:rsidR="00146EDE">
              <w:rPr>
                <w:rFonts w:cs="Arial"/>
                <w:b/>
              </w:rPr>
              <w:t>62</w:t>
            </w:r>
            <w:r w:rsidRPr="0006443F">
              <w:rPr>
                <w:rFonts w:cs="Arial"/>
                <w:b/>
              </w:rPr>
              <w:t>/1</w:t>
            </w:r>
            <w:r>
              <w:rPr>
                <w:rFonts w:cs="Arial"/>
                <w:b/>
              </w:rPr>
              <w:t>9/20</w:t>
            </w:r>
          </w:p>
          <w:p w14:paraId="09738121" w14:textId="178AE0A6" w:rsidR="00FF2799" w:rsidRPr="0006443F" w:rsidRDefault="00FF2799" w:rsidP="00FF2799">
            <w:pPr>
              <w:jc w:val="both"/>
              <w:rPr>
                <w:rFonts w:cs="Arial"/>
              </w:rPr>
            </w:pPr>
          </w:p>
        </w:tc>
        <w:tc>
          <w:tcPr>
            <w:tcW w:w="8995" w:type="dxa"/>
            <w:tcBorders>
              <w:top w:val="single" w:sz="4" w:space="0" w:color="auto"/>
              <w:left w:val="single" w:sz="4" w:space="0" w:color="auto"/>
              <w:bottom w:val="single" w:sz="4" w:space="0" w:color="auto"/>
              <w:right w:val="single" w:sz="4" w:space="0" w:color="auto"/>
            </w:tcBorders>
          </w:tcPr>
          <w:p w14:paraId="22977DB9" w14:textId="77777777" w:rsidR="00FF2799" w:rsidRDefault="00FF2799" w:rsidP="00AA0D26">
            <w:pPr>
              <w:tabs>
                <w:tab w:val="left" w:pos="2775"/>
              </w:tabs>
              <w:ind w:left="-426" w:firstLine="176"/>
              <w:jc w:val="both"/>
              <w:rPr>
                <w:rFonts w:cs="Arial"/>
                <w:b/>
                <w:szCs w:val="22"/>
              </w:rPr>
            </w:pPr>
          </w:p>
          <w:p w14:paraId="28BEE439" w14:textId="262B6450" w:rsidR="00FF2799" w:rsidRDefault="00FF2799" w:rsidP="00AA0D26">
            <w:pPr>
              <w:jc w:val="both"/>
              <w:rPr>
                <w:rFonts w:cs="Arial"/>
                <w:b/>
                <w:szCs w:val="22"/>
                <w:u w:val="single"/>
              </w:rPr>
            </w:pPr>
            <w:r>
              <w:rPr>
                <w:rFonts w:cs="Arial"/>
                <w:b/>
                <w:szCs w:val="22"/>
                <w:u w:val="single"/>
              </w:rPr>
              <w:t xml:space="preserve">COUNTY &amp; DISTRICT </w:t>
            </w:r>
            <w:r w:rsidRPr="003C6433">
              <w:rPr>
                <w:rFonts w:cs="Arial"/>
                <w:b/>
                <w:szCs w:val="22"/>
                <w:u w:val="single"/>
              </w:rPr>
              <w:t>COUNCILLOR’S REPORT</w:t>
            </w:r>
          </w:p>
          <w:p w14:paraId="3E461EA9" w14:textId="77777777" w:rsidR="00FF2799" w:rsidRDefault="00FF2799" w:rsidP="00AA0D26">
            <w:pPr>
              <w:jc w:val="both"/>
              <w:rPr>
                <w:rFonts w:cs="Arial"/>
                <w:b/>
                <w:szCs w:val="22"/>
                <w:u w:val="single"/>
              </w:rPr>
            </w:pPr>
          </w:p>
          <w:p w14:paraId="23130137" w14:textId="22056E54" w:rsidR="00FF2799" w:rsidRDefault="00FF2799" w:rsidP="00AA0D26">
            <w:pPr>
              <w:jc w:val="both"/>
              <w:rPr>
                <w:rFonts w:cs="Arial"/>
                <w:szCs w:val="22"/>
              </w:rPr>
            </w:pPr>
            <w:r>
              <w:rPr>
                <w:rFonts w:cs="Arial"/>
                <w:szCs w:val="22"/>
              </w:rPr>
              <w:t>Councillor Lindsay reported upon the following matters:</w:t>
            </w:r>
          </w:p>
          <w:p w14:paraId="2B22659C" w14:textId="77777777" w:rsidR="00FF2799" w:rsidRDefault="00FF2799" w:rsidP="00AA0D26">
            <w:pPr>
              <w:jc w:val="both"/>
              <w:rPr>
                <w:rFonts w:cs="Arial"/>
                <w:szCs w:val="22"/>
              </w:rPr>
            </w:pPr>
          </w:p>
          <w:p w14:paraId="6639CD6B" w14:textId="4DEE3798" w:rsidR="00A87E85" w:rsidRDefault="00A87E85" w:rsidP="009F2AF8">
            <w:pPr>
              <w:pStyle w:val="ListParagraph"/>
              <w:numPr>
                <w:ilvl w:val="0"/>
                <w:numId w:val="26"/>
              </w:numPr>
              <w:ind w:left="244" w:hanging="244"/>
              <w:rPr>
                <w:rFonts w:cs="Arial"/>
                <w:szCs w:val="22"/>
              </w:rPr>
            </w:pPr>
            <w:r w:rsidRPr="00A87E85">
              <w:rPr>
                <w:rFonts w:cs="Arial"/>
                <w:szCs w:val="22"/>
              </w:rPr>
              <w:t xml:space="preserve">Bus subsidy cuts: The 112 Hadleigh to </w:t>
            </w:r>
            <w:r>
              <w:rPr>
                <w:rFonts w:cs="Arial"/>
                <w:szCs w:val="22"/>
              </w:rPr>
              <w:t xml:space="preserve">Sudbury service via </w:t>
            </w:r>
            <w:r w:rsidRPr="00A87E85">
              <w:rPr>
                <w:rFonts w:cs="Arial"/>
                <w:szCs w:val="22"/>
              </w:rPr>
              <w:t xml:space="preserve">Bildeston </w:t>
            </w:r>
            <w:r>
              <w:rPr>
                <w:rFonts w:cs="Arial"/>
                <w:szCs w:val="22"/>
              </w:rPr>
              <w:t xml:space="preserve">and </w:t>
            </w:r>
            <w:r w:rsidRPr="00A87E85">
              <w:rPr>
                <w:rFonts w:cs="Arial"/>
                <w:szCs w:val="22"/>
              </w:rPr>
              <w:t xml:space="preserve">461/462 </w:t>
            </w:r>
            <w:r w:rsidR="00D42270">
              <w:rPr>
                <w:rFonts w:cs="Arial"/>
                <w:szCs w:val="22"/>
              </w:rPr>
              <w:t xml:space="preserve">service </w:t>
            </w:r>
            <w:r w:rsidRPr="00A87E85">
              <w:rPr>
                <w:rFonts w:cs="Arial"/>
                <w:szCs w:val="22"/>
              </w:rPr>
              <w:t>between Hadleigh and Stowmarket</w:t>
            </w:r>
            <w:r w:rsidR="009F2AF8">
              <w:rPr>
                <w:rFonts w:cs="Arial"/>
                <w:szCs w:val="22"/>
              </w:rPr>
              <w:t xml:space="preserve"> had been reprieved until March 2020</w:t>
            </w:r>
            <w:r w:rsidRPr="00A87E85">
              <w:rPr>
                <w:rFonts w:cs="Arial"/>
                <w:szCs w:val="22"/>
              </w:rPr>
              <w:t xml:space="preserve">.  Monks </w:t>
            </w:r>
            <w:proofErr w:type="spellStart"/>
            <w:r w:rsidRPr="00A87E85">
              <w:rPr>
                <w:rFonts w:cs="Arial"/>
                <w:szCs w:val="22"/>
              </w:rPr>
              <w:t>Eleigh</w:t>
            </w:r>
            <w:proofErr w:type="spellEnd"/>
            <w:r w:rsidRPr="00A87E85">
              <w:rPr>
                <w:rFonts w:cs="Arial"/>
                <w:szCs w:val="22"/>
              </w:rPr>
              <w:t xml:space="preserve"> P</w:t>
            </w:r>
            <w:r w:rsidR="009F2AF8">
              <w:rPr>
                <w:rFonts w:cs="Arial"/>
                <w:szCs w:val="22"/>
              </w:rPr>
              <w:t>arish Council were</w:t>
            </w:r>
            <w:r w:rsidRPr="00A87E85">
              <w:rPr>
                <w:rFonts w:cs="Arial"/>
                <w:szCs w:val="22"/>
              </w:rPr>
              <w:t xml:space="preserve"> organising a working party to </w:t>
            </w:r>
            <w:r w:rsidR="00393B2D">
              <w:rPr>
                <w:rFonts w:cs="Arial"/>
                <w:szCs w:val="22"/>
              </w:rPr>
              <w:t>examine</w:t>
            </w:r>
            <w:r w:rsidRPr="00A87E85">
              <w:rPr>
                <w:rFonts w:cs="Arial"/>
                <w:szCs w:val="22"/>
              </w:rPr>
              <w:t xml:space="preserve"> funding solutions for </w:t>
            </w:r>
            <w:r w:rsidR="009F2AF8">
              <w:rPr>
                <w:rFonts w:cs="Arial"/>
                <w:szCs w:val="22"/>
              </w:rPr>
              <w:t xml:space="preserve">the </w:t>
            </w:r>
            <w:r w:rsidRPr="00A87E85">
              <w:rPr>
                <w:rFonts w:cs="Arial"/>
                <w:szCs w:val="22"/>
              </w:rPr>
              <w:t>112</w:t>
            </w:r>
            <w:r w:rsidR="009F2AF8">
              <w:rPr>
                <w:rFonts w:cs="Arial"/>
                <w:szCs w:val="22"/>
              </w:rPr>
              <w:t xml:space="preserve"> service and </w:t>
            </w:r>
            <w:proofErr w:type="spellStart"/>
            <w:r w:rsidR="009F2AF8">
              <w:rPr>
                <w:rFonts w:cs="Arial"/>
                <w:szCs w:val="22"/>
              </w:rPr>
              <w:t>Elmsett</w:t>
            </w:r>
            <w:proofErr w:type="spellEnd"/>
            <w:r w:rsidR="009F2AF8">
              <w:rPr>
                <w:rFonts w:cs="Arial"/>
                <w:szCs w:val="22"/>
              </w:rPr>
              <w:t xml:space="preserve"> Parish Council were organising a meeting with regard to </w:t>
            </w:r>
            <w:r w:rsidRPr="00A87E85">
              <w:rPr>
                <w:rFonts w:cs="Arial"/>
                <w:szCs w:val="22"/>
              </w:rPr>
              <w:t>the 461/462 route.</w:t>
            </w:r>
            <w:r w:rsidR="00393B2D">
              <w:rPr>
                <w:rFonts w:cs="Arial"/>
                <w:szCs w:val="22"/>
              </w:rPr>
              <w:t xml:space="preserve"> It was noted that Councillor Tuck was representing the Parish Council in respect of local </w:t>
            </w:r>
            <w:r w:rsidR="002D646C">
              <w:rPr>
                <w:rFonts w:cs="Arial"/>
                <w:szCs w:val="22"/>
              </w:rPr>
              <w:t>liaison.</w:t>
            </w:r>
          </w:p>
          <w:p w14:paraId="52343B62" w14:textId="6C62FE14" w:rsidR="00393B2D" w:rsidRDefault="00393B2D" w:rsidP="009F2AF8">
            <w:pPr>
              <w:pStyle w:val="ListParagraph"/>
              <w:numPr>
                <w:ilvl w:val="0"/>
                <w:numId w:val="26"/>
              </w:numPr>
              <w:ind w:left="244" w:hanging="244"/>
              <w:rPr>
                <w:rFonts w:cs="Arial"/>
                <w:szCs w:val="22"/>
              </w:rPr>
            </w:pPr>
            <w:r>
              <w:rPr>
                <w:rFonts w:cs="Arial"/>
                <w:szCs w:val="22"/>
              </w:rPr>
              <w:t xml:space="preserve">20mph speed limit: </w:t>
            </w:r>
            <w:r w:rsidR="00214928">
              <w:rPr>
                <w:rFonts w:cs="Arial"/>
                <w:szCs w:val="22"/>
              </w:rPr>
              <w:t>The Cabinet Member for Highways and a Senior Highways Officer would assess applications. The local County Councillor could appeal any refusal.</w:t>
            </w:r>
          </w:p>
          <w:p w14:paraId="1557E391" w14:textId="46D7B11D" w:rsidR="00A87E85" w:rsidRDefault="00214928" w:rsidP="000003A1">
            <w:pPr>
              <w:pStyle w:val="ListParagraph"/>
              <w:ind w:left="244"/>
              <w:rPr>
                <w:rFonts w:cs="Arial"/>
                <w:szCs w:val="22"/>
              </w:rPr>
            </w:pPr>
            <w:r>
              <w:rPr>
                <w:rFonts w:cs="Arial"/>
                <w:szCs w:val="22"/>
              </w:rPr>
              <w:t>Councillor Guttridge would update the map to show the proposed location for the 20mph sign on Wattisham Road</w:t>
            </w:r>
            <w:r w:rsidR="000003A1">
              <w:rPr>
                <w:rFonts w:cs="Arial"/>
                <w:szCs w:val="22"/>
              </w:rPr>
              <w:t xml:space="preserve">. The County Council would identify the buffer zones </w:t>
            </w:r>
            <w:r w:rsidR="000003A1">
              <w:rPr>
                <w:rFonts w:cs="Arial"/>
                <w:szCs w:val="22"/>
              </w:rPr>
              <w:lastRenderedPageBreak/>
              <w:t>between the 60mph and 20mph zones. Councillor Lindsay would then liaise with the Highways Officer confirming his support for the proposal copying in Councillors Powell and Gut</w:t>
            </w:r>
            <w:r w:rsidR="002D646C">
              <w:rPr>
                <w:rFonts w:cs="Arial"/>
                <w:szCs w:val="22"/>
              </w:rPr>
              <w:t>t</w:t>
            </w:r>
            <w:r w:rsidR="000003A1">
              <w:rPr>
                <w:rFonts w:cs="Arial"/>
                <w:szCs w:val="22"/>
              </w:rPr>
              <w:t>ridge.</w:t>
            </w:r>
          </w:p>
          <w:p w14:paraId="70057377" w14:textId="718E502A" w:rsidR="000D3F4B" w:rsidRDefault="000D3F4B" w:rsidP="00122632">
            <w:pPr>
              <w:pStyle w:val="ListParagraph"/>
              <w:numPr>
                <w:ilvl w:val="0"/>
                <w:numId w:val="26"/>
              </w:numPr>
              <w:ind w:left="244" w:hanging="284"/>
              <w:rPr>
                <w:rFonts w:cs="Arial"/>
                <w:szCs w:val="22"/>
              </w:rPr>
            </w:pPr>
            <w:r w:rsidRPr="00BC3FE2">
              <w:rPr>
                <w:rFonts w:cs="Arial"/>
                <w:szCs w:val="22"/>
              </w:rPr>
              <w:t xml:space="preserve">There was a discussion about the apparent lack of concern shown by County Highways about the impact of the proposed 75 residential dwellings on land to the north east of </w:t>
            </w:r>
            <w:proofErr w:type="spellStart"/>
            <w:r w:rsidRPr="00BC3FE2">
              <w:rPr>
                <w:rFonts w:cs="Arial"/>
                <w:szCs w:val="22"/>
              </w:rPr>
              <w:t>Brooksfield</w:t>
            </w:r>
            <w:proofErr w:type="spellEnd"/>
            <w:r w:rsidRPr="00BC3FE2">
              <w:rPr>
                <w:rFonts w:cs="Arial"/>
                <w:szCs w:val="22"/>
              </w:rPr>
              <w:t xml:space="preserve"> off </w:t>
            </w:r>
            <w:proofErr w:type="spellStart"/>
            <w:r w:rsidRPr="00BC3FE2">
              <w:rPr>
                <w:rFonts w:cs="Arial"/>
                <w:szCs w:val="22"/>
              </w:rPr>
              <w:t>Wattisham</w:t>
            </w:r>
            <w:proofErr w:type="spellEnd"/>
            <w:r w:rsidRPr="00BC3FE2">
              <w:rPr>
                <w:rFonts w:cs="Arial"/>
                <w:szCs w:val="22"/>
              </w:rPr>
              <w:t xml:space="preserve"> Road. Councillor Guttridge referred to the responses received from Babergh District Council and Suffolk County Council to the Freedom of Information requests submitted by the </w:t>
            </w:r>
            <w:r w:rsidR="00BC3FE2" w:rsidRPr="00BC3FE2">
              <w:rPr>
                <w:rFonts w:cs="Arial"/>
                <w:szCs w:val="22"/>
              </w:rPr>
              <w:t>Parish Council. It was noted that further information had been requested seeking to clarify the extent of the liaison between the two bodies before the site was allocated within the Joint Local Plan.</w:t>
            </w:r>
          </w:p>
          <w:p w14:paraId="7BA63E76" w14:textId="77777777" w:rsidR="00C6519B" w:rsidRPr="00BC3FE2" w:rsidRDefault="00C6519B" w:rsidP="00C6519B">
            <w:pPr>
              <w:pStyle w:val="ListParagraph"/>
              <w:ind w:left="244"/>
              <w:rPr>
                <w:rFonts w:cs="Arial"/>
                <w:szCs w:val="22"/>
              </w:rPr>
            </w:pPr>
          </w:p>
          <w:p w14:paraId="0F5DEFD9" w14:textId="67315D91" w:rsidR="00C6519B" w:rsidRPr="00C6519B" w:rsidRDefault="00C6519B" w:rsidP="00C6519B">
            <w:pPr>
              <w:rPr>
                <w:rFonts w:cs="Arial"/>
                <w:color w:val="000000"/>
                <w:szCs w:val="22"/>
              </w:rPr>
            </w:pPr>
            <w:r w:rsidRPr="00C6519B">
              <w:rPr>
                <w:rFonts w:cs="Arial"/>
                <w:color w:val="000000"/>
                <w:szCs w:val="22"/>
              </w:rPr>
              <w:t>County Councillor Lindsay was asked to invite County Council officers to carry out a site visit of the Wattisham Road/High Street, as it appeared that it was desktop research only that had been used to determine the site allocation within the Local Plan.</w:t>
            </w:r>
          </w:p>
          <w:p w14:paraId="45DEBAA6" w14:textId="510A10E8" w:rsidR="00FF2799" w:rsidRPr="00FF2799" w:rsidRDefault="00FF2799" w:rsidP="00B12729">
            <w:pPr>
              <w:pStyle w:val="ListParagraph"/>
              <w:ind w:left="244"/>
              <w:jc w:val="both"/>
              <w:rPr>
                <w:rFonts w:cs="Arial"/>
              </w:rPr>
            </w:pPr>
          </w:p>
        </w:tc>
      </w:tr>
      <w:tr w:rsidR="00146EDE" w:rsidRPr="00A743D7" w14:paraId="13AF316C" w14:textId="77777777" w:rsidTr="001E5766">
        <w:trPr>
          <w:trHeight w:val="1141"/>
        </w:trPr>
        <w:tc>
          <w:tcPr>
            <w:tcW w:w="1354" w:type="dxa"/>
            <w:tcBorders>
              <w:top w:val="single" w:sz="4" w:space="0" w:color="auto"/>
              <w:left w:val="single" w:sz="4" w:space="0" w:color="auto"/>
              <w:right w:val="single" w:sz="4" w:space="0" w:color="auto"/>
            </w:tcBorders>
          </w:tcPr>
          <w:p w14:paraId="03DEB850" w14:textId="77777777" w:rsidR="00146EDE" w:rsidRPr="00A743D7" w:rsidRDefault="00146EDE" w:rsidP="00146EDE">
            <w:pPr>
              <w:jc w:val="both"/>
              <w:rPr>
                <w:rFonts w:cs="Arial"/>
              </w:rPr>
            </w:pPr>
          </w:p>
          <w:p w14:paraId="125191C2" w14:textId="540DBA33" w:rsidR="00146EDE" w:rsidRPr="00A743D7" w:rsidRDefault="00146EDE" w:rsidP="00146EDE">
            <w:pPr>
              <w:jc w:val="both"/>
              <w:rPr>
                <w:rFonts w:cs="Arial"/>
              </w:rPr>
            </w:pPr>
            <w:r w:rsidRPr="00A743D7">
              <w:rPr>
                <w:rFonts w:cs="Arial"/>
                <w:b/>
                <w:szCs w:val="22"/>
              </w:rPr>
              <w:t>C</w:t>
            </w:r>
            <w:r>
              <w:rPr>
                <w:rFonts w:cs="Arial"/>
                <w:b/>
                <w:szCs w:val="22"/>
              </w:rPr>
              <w:t>63</w:t>
            </w:r>
            <w:r w:rsidRPr="00A743D7">
              <w:rPr>
                <w:rFonts w:cs="Arial"/>
                <w:b/>
                <w:szCs w:val="22"/>
              </w:rPr>
              <w:t>/1</w:t>
            </w:r>
            <w:r>
              <w:rPr>
                <w:rFonts w:cs="Arial"/>
                <w:b/>
                <w:szCs w:val="22"/>
              </w:rPr>
              <w:t>9/20</w:t>
            </w:r>
            <w:r w:rsidRPr="00A743D7">
              <w:rPr>
                <w:rFonts w:cs="Arial"/>
                <w:b/>
                <w:szCs w:val="22"/>
              </w:rPr>
              <w:t xml:space="preserve">     </w:t>
            </w:r>
          </w:p>
          <w:p w14:paraId="5E5177E5" w14:textId="77777777" w:rsidR="00146EDE" w:rsidRDefault="00146EDE" w:rsidP="00146EDE">
            <w:pPr>
              <w:jc w:val="both"/>
              <w:rPr>
                <w:rFonts w:cs="Arial"/>
                <w:b/>
              </w:rPr>
            </w:pPr>
          </w:p>
          <w:p w14:paraId="1C420347" w14:textId="54D1ADE9" w:rsidR="00146EDE" w:rsidRPr="00A743D7" w:rsidRDefault="00146EDE" w:rsidP="00146EDE">
            <w:pPr>
              <w:jc w:val="both"/>
              <w:rPr>
                <w:rFonts w:cs="Arial"/>
              </w:rPr>
            </w:pPr>
          </w:p>
        </w:tc>
        <w:tc>
          <w:tcPr>
            <w:tcW w:w="8995" w:type="dxa"/>
            <w:tcBorders>
              <w:top w:val="single" w:sz="4" w:space="0" w:color="auto"/>
              <w:left w:val="single" w:sz="4" w:space="0" w:color="auto"/>
              <w:right w:val="single" w:sz="4" w:space="0" w:color="auto"/>
            </w:tcBorders>
          </w:tcPr>
          <w:p w14:paraId="2CA5F705" w14:textId="77777777" w:rsidR="00146EDE" w:rsidRDefault="00146EDE" w:rsidP="00146EDE">
            <w:pPr>
              <w:jc w:val="both"/>
              <w:rPr>
                <w:rFonts w:cs="Arial"/>
              </w:rPr>
            </w:pPr>
          </w:p>
          <w:p w14:paraId="64DDC65C" w14:textId="77777777" w:rsidR="00146EDE" w:rsidRDefault="00146EDE" w:rsidP="00146EDE">
            <w:pPr>
              <w:jc w:val="both"/>
              <w:rPr>
                <w:rFonts w:cs="Arial"/>
                <w:b/>
                <w:bCs/>
                <w:u w:val="single"/>
              </w:rPr>
            </w:pPr>
            <w:r w:rsidRPr="00146EDE">
              <w:rPr>
                <w:rFonts w:cs="Arial"/>
                <w:b/>
                <w:bCs/>
                <w:u w:val="single"/>
              </w:rPr>
              <w:t>PARISH PRIORITY SETTING</w:t>
            </w:r>
          </w:p>
          <w:p w14:paraId="121048D0" w14:textId="60B6EAA1" w:rsidR="00146EDE" w:rsidRDefault="00146EDE" w:rsidP="00146EDE">
            <w:pPr>
              <w:jc w:val="both"/>
              <w:rPr>
                <w:rFonts w:cs="Arial"/>
                <w:b/>
                <w:bCs/>
                <w:u w:val="single"/>
              </w:rPr>
            </w:pPr>
          </w:p>
          <w:p w14:paraId="64541E7E" w14:textId="10359ABF" w:rsidR="00A0575A" w:rsidRDefault="009A030F" w:rsidP="00146EDE">
            <w:pPr>
              <w:jc w:val="both"/>
              <w:rPr>
                <w:rFonts w:cs="Arial"/>
              </w:rPr>
            </w:pPr>
            <w:r>
              <w:rPr>
                <w:rFonts w:cs="Arial"/>
              </w:rPr>
              <w:t>Further to Minute C47/19/20, t</w:t>
            </w:r>
            <w:r w:rsidR="00A0575A">
              <w:rPr>
                <w:rFonts w:cs="Arial"/>
              </w:rPr>
              <w:t>he feedback received by the Community Engagement Working Group was discussed and some suggestions for community projects raised.</w:t>
            </w:r>
          </w:p>
          <w:p w14:paraId="1B799D46" w14:textId="77777777" w:rsidR="00A0575A" w:rsidRPr="00A0575A" w:rsidRDefault="00A0575A" w:rsidP="00146EDE">
            <w:pPr>
              <w:jc w:val="both"/>
              <w:rPr>
                <w:rFonts w:cs="Arial"/>
              </w:rPr>
            </w:pPr>
          </w:p>
          <w:p w14:paraId="0FCD5648" w14:textId="49D1D38C" w:rsidR="00146EDE" w:rsidRDefault="00146EDE" w:rsidP="00A16D88">
            <w:pPr>
              <w:tabs>
                <w:tab w:val="left" w:pos="567"/>
              </w:tabs>
              <w:jc w:val="both"/>
              <w:outlineLvl w:val="0"/>
              <w:rPr>
                <w:rFonts w:cs="Arial"/>
                <w:b/>
                <w:bCs/>
                <w:u w:val="single"/>
              </w:rPr>
            </w:pPr>
            <w:r w:rsidRPr="00A743D7">
              <w:rPr>
                <w:rFonts w:cs="Arial"/>
                <w:bCs/>
                <w:szCs w:val="22"/>
              </w:rPr>
              <w:t>I</w:t>
            </w:r>
            <w:r w:rsidRPr="00A743D7">
              <w:rPr>
                <w:rFonts w:cs="Arial"/>
                <w:b/>
                <w:szCs w:val="22"/>
                <w:lang w:eastAsia="en-US"/>
              </w:rPr>
              <w:t>t was AGREED:</w:t>
            </w:r>
            <w:r w:rsidRPr="00A743D7">
              <w:rPr>
                <w:rFonts w:cs="Arial"/>
                <w:szCs w:val="22"/>
              </w:rPr>
              <w:t xml:space="preserve"> </w:t>
            </w:r>
            <w:r w:rsidR="00A16D88">
              <w:rPr>
                <w:rFonts w:cs="Arial"/>
                <w:szCs w:val="22"/>
              </w:rPr>
              <w:t>That a workshop be held on Monday, 30</w:t>
            </w:r>
            <w:r w:rsidR="00A16D88" w:rsidRPr="00A16D88">
              <w:rPr>
                <w:rFonts w:cs="Arial"/>
                <w:szCs w:val="22"/>
                <w:vertAlign w:val="superscript"/>
              </w:rPr>
              <w:t>th</w:t>
            </w:r>
            <w:r w:rsidR="00A16D88">
              <w:rPr>
                <w:rFonts w:cs="Arial"/>
                <w:szCs w:val="22"/>
              </w:rPr>
              <w:t xml:space="preserve"> September, 2019 at 7.</w:t>
            </w:r>
            <w:r w:rsidR="00326179">
              <w:rPr>
                <w:rFonts w:cs="Arial"/>
                <w:szCs w:val="22"/>
              </w:rPr>
              <w:t>0</w:t>
            </w:r>
            <w:r w:rsidR="00A16D88">
              <w:rPr>
                <w:rFonts w:cs="Arial"/>
                <w:szCs w:val="22"/>
              </w:rPr>
              <w:t>0pm (venue to be confirmed) to be facilitated by Councillor Sarah Leigh-Hunt to consider priority setting for the Parish Council for the next four years and that the Community Development Worker be invited to attend.</w:t>
            </w:r>
          </w:p>
          <w:p w14:paraId="2B8475FD" w14:textId="2B0FA3EB" w:rsidR="00146EDE" w:rsidRPr="00146EDE" w:rsidRDefault="00146EDE" w:rsidP="00146EDE">
            <w:pPr>
              <w:jc w:val="both"/>
              <w:rPr>
                <w:rFonts w:cs="Arial"/>
                <w:b/>
                <w:bCs/>
                <w:u w:val="single"/>
              </w:rPr>
            </w:pPr>
          </w:p>
        </w:tc>
      </w:tr>
      <w:tr w:rsidR="0052687A" w:rsidRPr="00A743D7" w14:paraId="63929935" w14:textId="77777777" w:rsidTr="001E5766">
        <w:trPr>
          <w:trHeight w:val="1141"/>
        </w:trPr>
        <w:tc>
          <w:tcPr>
            <w:tcW w:w="1354" w:type="dxa"/>
            <w:tcBorders>
              <w:top w:val="single" w:sz="4" w:space="0" w:color="auto"/>
              <w:left w:val="single" w:sz="4" w:space="0" w:color="auto"/>
              <w:right w:val="single" w:sz="4" w:space="0" w:color="auto"/>
            </w:tcBorders>
          </w:tcPr>
          <w:p w14:paraId="0AED3D82" w14:textId="77777777" w:rsidR="0052687A" w:rsidRPr="00A743D7" w:rsidRDefault="0052687A" w:rsidP="0052687A">
            <w:pPr>
              <w:jc w:val="both"/>
              <w:rPr>
                <w:rFonts w:cs="Arial"/>
              </w:rPr>
            </w:pPr>
          </w:p>
          <w:p w14:paraId="4A5D56F4" w14:textId="77777777" w:rsidR="0052687A" w:rsidRPr="00A743D7" w:rsidRDefault="0052687A" w:rsidP="0052687A">
            <w:pPr>
              <w:jc w:val="both"/>
              <w:rPr>
                <w:rFonts w:cs="Arial"/>
              </w:rPr>
            </w:pPr>
            <w:r w:rsidRPr="00A743D7">
              <w:rPr>
                <w:rFonts w:cs="Arial"/>
                <w:b/>
                <w:szCs w:val="22"/>
              </w:rPr>
              <w:t>C</w:t>
            </w:r>
            <w:r>
              <w:rPr>
                <w:rFonts w:cs="Arial"/>
                <w:b/>
                <w:szCs w:val="22"/>
              </w:rPr>
              <w:t>64</w:t>
            </w:r>
            <w:r w:rsidRPr="00A743D7">
              <w:rPr>
                <w:rFonts w:cs="Arial"/>
                <w:b/>
                <w:szCs w:val="22"/>
              </w:rPr>
              <w:t>/1</w:t>
            </w:r>
            <w:r>
              <w:rPr>
                <w:rFonts w:cs="Arial"/>
                <w:b/>
                <w:szCs w:val="22"/>
              </w:rPr>
              <w:t>9/20</w:t>
            </w:r>
            <w:r w:rsidRPr="00A743D7">
              <w:rPr>
                <w:rFonts w:cs="Arial"/>
                <w:b/>
                <w:szCs w:val="22"/>
              </w:rPr>
              <w:t xml:space="preserve">     </w:t>
            </w:r>
          </w:p>
          <w:p w14:paraId="79DDA75A" w14:textId="77777777" w:rsidR="0052687A" w:rsidRDefault="0052687A" w:rsidP="0052687A">
            <w:pPr>
              <w:jc w:val="both"/>
              <w:rPr>
                <w:rFonts w:cs="Arial"/>
                <w:b/>
              </w:rPr>
            </w:pPr>
          </w:p>
          <w:p w14:paraId="717063CE" w14:textId="77777777" w:rsidR="0052687A" w:rsidRPr="00A743D7" w:rsidRDefault="0052687A" w:rsidP="0052687A">
            <w:pPr>
              <w:jc w:val="both"/>
              <w:rPr>
                <w:rFonts w:cs="Arial"/>
              </w:rPr>
            </w:pPr>
          </w:p>
        </w:tc>
        <w:tc>
          <w:tcPr>
            <w:tcW w:w="8995" w:type="dxa"/>
            <w:tcBorders>
              <w:top w:val="single" w:sz="4" w:space="0" w:color="auto"/>
              <w:left w:val="single" w:sz="4" w:space="0" w:color="auto"/>
              <w:right w:val="single" w:sz="4" w:space="0" w:color="auto"/>
            </w:tcBorders>
          </w:tcPr>
          <w:p w14:paraId="19BDB426" w14:textId="77777777" w:rsidR="0052687A" w:rsidRDefault="0052687A" w:rsidP="0052687A">
            <w:pPr>
              <w:jc w:val="both"/>
              <w:rPr>
                <w:rFonts w:cs="Arial"/>
              </w:rPr>
            </w:pPr>
          </w:p>
          <w:p w14:paraId="2C600ACE" w14:textId="77777777" w:rsidR="0052687A" w:rsidRDefault="0052687A" w:rsidP="0052687A">
            <w:pPr>
              <w:jc w:val="both"/>
              <w:rPr>
                <w:rFonts w:cs="Arial"/>
                <w:b/>
                <w:bCs/>
                <w:u w:val="single"/>
              </w:rPr>
            </w:pPr>
            <w:r w:rsidRPr="0052687A">
              <w:rPr>
                <w:rFonts w:cs="Arial"/>
                <w:b/>
                <w:bCs/>
                <w:u w:val="single"/>
              </w:rPr>
              <w:t>VILLAGE AMENITIES</w:t>
            </w:r>
          </w:p>
          <w:p w14:paraId="2762873A" w14:textId="77777777" w:rsidR="00EF43F9" w:rsidRDefault="00EF43F9" w:rsidP="0052687A">
            <w:pPr>
              <w:jc w:val="both"/>
              <w:rPr>
                <w:rFonts w:cs="Arial"/>
                <w:b/>
                <w:bCs/>
                <w:u w:val="single"/>
              </w:rPr>
            </w:pPr>
          </w:p>
          <w:p w14:paraId="2CAD0ECF" w14:textId="689FA103" w:rsidR="00EF43F9" w:rsidRDefault="00F011DE" w:rsidP="0052687A">
            <w:pPr>
              <w:jc w:val="both"/>
              <w:rPr>
                <w:rFonts w:cs="Arial"/>
              </w:rPr>
            </w:pPr>
            <w:r>
              <w:rPr>
                <w:rFonts w:cs="Arial"/>
              </w:rPr>
              <w:t>Further to Minute C42/19/20, a</w:t>
            </w:r>
            <w:r w:rsidR="00EF43F9">
              <w:rPr>
                <w:rFonts w:cs="Arial"/>
              </w:rPr>
              <w:t xml:space="preserve">n update was given on </w:t>
            </w:r>
            <w:r>
              <w:rPr>
                <w:rFonts w:cs="Arial"/>
              </w:rPr>
              <w:t xml:space="preserve">steps being taken to address a breach of </w:t>
            </w:r>
            <w:r w:rsidR="00EF43F9">
              <w:rPr>
                <w:rFonts w:cs="Arial"/>
              </w:rPr>
              <w:t>the cemetery</w:t>
            </w:r>
            <w:r>
              <w:rPr>
                <w:rFonts w:cs="Arial"/>
              </w:rPr>
              <w:t xml:space="preserve"> regulations.</w:t>
            </w:r>
          </w:p>
          <w:p w14:paraId="4EF0F1B7" w14:textId="0C75DC77" w:rsidR="00D42270" w:rsidRDefault="00D42270" w:rsidP="0052687A">
            <w:pPr>
              <w:jc w:val="both"/>
              <w:rPr>
                <w:rFonts w:cs="Arial"/>
              </w:rPr>
            </w:pPr>
          </w:p>
          <w:p w14:paraId="209772AF" w14:textId="16EBD8B9" w:rsidR="00D42270" w:rsidRDefault="00D42270" w:rsidP="0052687A">
            <w:pPr>
              <w:jc w:val="both"/>
              <w:rPr>
                <w:rFonts w:cs="Arial"/>
              </w:rPr>
            </w:pPr>
            <w:r>
              <w:rPr>
                <w:rFonts w:cs="Arial"/>
              </w:rPr>
              <w:t xml:space="preserve">Councillor Lester reported that the Parish Church was applying to close the churchyard to new burials. </w:t>
            </w:r>
          </w:p>
          <w:p w14:paraId="70E5EB46" w14:textId="3F7FD3DE" w:rsidR="00D42270" w:rsidRDefault="00D42270" w:rsidP="0052687A">
            <w:pPr>
              <w:jc w:val="both"/>
              <w:rPr>
                <w:rFonts w:cs="Arial"/>
              </w:rPr>
            </w:pPr>
          </w:p>
          <w:p w14:paraId="25EFB3CE" w14:textId="4FD3F24C" w:rsidR="00D42270" w:rsidRDefault="00D42270" w:rsidP="0052687A">
            <w:pPr>
              <w:jc w:val="both"/>
              <w:rPr>
                <w:rFonts w:cs="Arial"/>
              </w:rPr>
            </w:pPr>
            <w:r>
              <w:rPr>
                <w:rFonts w:cs="Arial"/>
              </w:rPr>
              <w:t>Councillor Lester said that the hedges at the cemetery required trimming at the end of the growing season and the Clerk was asked to arrange this with the Maintenance Coordinator.</w:t>
            </w:r>
            <w:r w:rsidR="009A597E">
              <w:rPr>
                <w:rFonts w:cs="Arial"/>
              </w:rPr>
              <w:t xml:space="preserve"> He added that the wildflower area also required attention.</w:t>
            </w:r>
          </w:p>
          <w:p w14:paraId="5848E8EF" w14:textId="001D0E17" w:rsidR="00D42270" w:rsidRDefault="00D42270" w:rsidP="0052687A">
            <w:pPr>
              <w:jc w:val="both"/>
              <w:rPr>
                <w:rFonts w:cs="Arial"/>
              </w:rPr>
            </w:pPr>
          </w:p>
          <w:p w14:paraId="75B24618" w14:textId="628EAEEB" w:rsidR="00D42270" w:rsidRDefault="00D42270" w:rsidP="0052687A">
            <w:pPr>
              <w:jc w:val="both"/>
              <w:rPr>
                <w:rFonts w:cs="Arial"/>
              </w:rPr>
            </w:pPr>
            <w:r>
              <w:rPr>
                <w:rFonts w:cs="Arial"/>
              </w:rPr>
              <w:t>Councillor Hutchings indicated that a new p</w:t>
            </w:r>
            <w:r w:rsidR="00EE5C20">
              <w:rPr>
                <w:rFonts w:cs="Arial"/>
              </w:rPr>
              <w:t>edestrian</w:t>
            </w:r>
            <w:r>
              <w:rPr>
                <w:rFonts w:cs="Arial"/>
              </w:rPr>
              <w:t xml:space="preserve"> mower was required for the bowls green.</w:t>
            </w:r>
            <w:r w:rsidR="003F2259">
              <w:rPr>
                <w:rFonts w:cs="Arial"/>
              </w:rPr>
              <w:t xml:space="preserve"> An upgrade to the sound system was also required, a proposal for which</w:t>
            </w:r>
            <w:r w:rsidR="002D646C">
              <w:rPr>
                <w:rFonts w:cs="Arial"/>
              </w:rPr>
              <w:t>,</w:t>
            </w:r>
            <w:r w:rsidR="003F2259">
              <w:rPr>
                <w:rFonts w:cs="Arial"/>
              </w:rPr>
              <w:t xml:space="preserve"> would be presented to the next meeting.</w:t>
            </w:r>
          </w:p>
          <w:p w14:paraId="6E284C45" w14:textId="1B02E842" w:rsidR="00D42270" w:rsidRDefault="00D42270" w:rsidP="0052687A">
            <w:pPr>
              <w:jc w:val="both"/>
              <w:rPr>
                <w:rFonts w:cs="Arial"/>
              </w:rPr>
            </w:pPr>
          </w:p>
          <w:p w14:paraId="5994E2BF" w14:textId="22BC5B0E" w:rsidR="00D42270" w:rsidRDefault="00D42270" w:rsidP="0052687A">
            <w:pPr>
              <w:jc w:val="both"/>
              <w:rPr>
                <w:rFonts w:cs="Arial"/>
              </w:rPr>
            </w:pPr>
            <w:r w:rsidRPr="00D42270">
              <w:rPr>
                <w:rFonts w:cs="Arial"/>
                <w:b/>
                <w:bCs/>
              </w:rPr>
              <w:t>It was AGREED:</w:t>
            </w:r>
            <w:r>
              <w:rPr>
                <w:rFonts w:cs="Arial"/>
              </w:rPr>
              <w:t xml:space="preserve"> That £3000 be drawn from the Margaret Bishop Chamberlin Hall Fund for the p</w:t>
            </w:r>
            <w:r w:rsidR="00C43F2E">
              <w:rPr>
                <w:rFonts w:cs="Arial"/>
              </w:rPr>
              <w:t>edestrian</w:t>
            </w:r>
            <w:r>
              <w:rPr>
                <w:rFonts w:cs="Arial"/>
              </w:rPr>
              <w:t xml:space="preserve"> mower on the supply of an invoice to the Clerk.</w:t>
            </w:r>
          </w:p>
          <w:p w14:paraId="7FB1D057" w14:textId="181304D5" w:rsidR="00F011DE" w:rsidRPr="00EF43F9" w:rsidRDefault="00F011DE" w:rsidP="0052687A">
            <w:pPr>
              <w:jc w:val="both"/>
              <w:rPr>
                <w:rFonts w:cs="Arial"/>
              </w:rPr>
            </w:pPr>
          </w:p>
        </w:tc>
      </w:tr>
      <w:tr w:rsidR="0052687A" w:rsidRPr="00A743D7" w14:paraId="0CBD9436" w14:textId="77777777" w:rsidTr="001E5766">
        <w:trPr>
          <w:trHeight w:val="1141"/>
        </w:trPr>
        <w:tc>
          <w:tcPr>
            <w:tcW w:w="1354" w:type="dxa"/>
            <w:tcBorders>
              <w:top w:val="single" w:sz="4" w:space="0" w:color="auto"/>
              <w:left w:val="single" w:sz="4" w:space="0" w:color="auto"/>
              <w:right w:val="single" w:sz="4" w:space="0" w:color="auto"/>
            </w:tcBorders>
          </w:tcPr>
          <w:p w14:paraId="476A2A4C" w14:textId="77777777" w:rsidR="0052687A" w:rsidRDefault="0052687A" w:rsidP="0052687A">
            <w:pPr>
              <w:jc w:val="both"/>
              <w:rPr>
                <w:rFonts w:cs="Arial"/>
                <w:b/>
                <w:bCs/>
              </w:rPr>
            </w:pPr>
          </w:p>
          <w:p w14:paraId="6755F2AC" w14:textId="4EE5702A" w:rsidR="0052687A" w:rsidRPr="00A743D7" w:rsidRDefault="0052687A" w:rsidP="0052687A">
            <w:pPr>
              <w:jc w:val="both"/>
              <w:rPr>
                <w:rFonts w:cs="Arial"/>
              </w:rPr>
            </w:pPr>
            <w:r w:rsidRPr="00CE1486">
              <w:rPr>
                <w:rFonts w:cs="Arial"/>
                <w:b/>
                <w:bCs/>
              </w:rPr>
              <w:t>C65/19/20</w:t>
            </w:r>
          </w:p>
        </w:tc>
        <w:tc>
          <w:tcPr>
            <w:tcW w:w="8995" w:type="dxa"/>
            <w:tcBorders>
              <w:top w:val="single" w:sz="4" w:space="0" w:color="auto"/>
              <w:left w:val="single" w:sz="4" w:space="0" w:color="auto"/>
              <w:right w:val="single" w:sz="4" w:space="0" w:color="auto"/>
            </w:tcBorders>
          </w:tcPr>
          <w:p w14:paraId="674B9EDA" w14:textId="77777777" w:rsidR="0052687A" w:rsidRPr="00A743D7" w:rsidRDefault="0052687A" w:rsidP="0052687A">
            <w:pPr>
              <w:ind w:left="317"/>
              <w:jc w:val="both"/>
              <w:rPr>
                <w:rFonts w:cs="Arial"/>
              </w:rPr>
            </w:pPr>
          </w:p>
          <w:p w14:paraId="0F8DC516" w14:textId="68031A77" w:rsidR="0052687A" w:rsidRDefault="0052687A" w:rsidP="0052687A">
            <w:pPr>
              <w:jc w:val="both"/>
              <w:rPr>
                <w:rFonts w:cs="Arial"/>
                <w:b/>
                <w:szCs w:val="22"/>
              </w:rPr>
            </w:pPr>
            <w:r w:rsidRPr="00A743D7">
              <w:rPr>
                <w:rFonts w:cs="Arial"/>
                <w:b/>
                <w:szCs w:val="22"/>
                <w:u w:val="single"/>
              </w:rPr>
              <w:t>CLERK’S REPORT</w:t>
            </w:r>
            <w:r>
              <w:rPr>
                <w:rFonts w:cs="Arial"/>
                <w:b/>
                <w:szCs w:val="22"/>
                <w:u w:val="single"/>
              </w:rPr>
              <w:t xml:space="preserve"> </w:t>
            </w:r>
          </w:p>
          <w:p w14:paraId="66DED6FA" w14:textId="77777777" w:rsidR="0052687A" w:rsidRDefault="0052687A" w:rsidP="0052687A">
            <w:pPr>
              <w:jc w:val="both"/>
              <w:rPr>
                <w:rFonts w:cs="Arial"/>
                <w:b/>
              </w:rPr>
            </w:pPr>
          </w:p>
          <w:p w14:paraId="7609388E" w14:textId="4E5599C2" w:rsidR="0052687A" w:rsidRDefault="0052687A" w:rsidP="0052687A">
            <w:pPr>
              <w:jc w:val="both"/>
              <w:rPr>
                <w:rFonts w:cs="Arial"/>
                <w:szCs w:val="22"/>
              </w:rPr>
            </w:pPr>
            <w:r>
              <w:rPr>
                <w:rFonts w:cs="Arial"/>
                <w:szCs w:val="22"/>
              </w:rPr>
              <w:t>There were no specific items of report.</w:t>
            </w:r>
          </w:p>
          <w:p w14:paraId="12C9080F" w14:textId="7BECD31F" w:rsidR="0052687A" w:rsidRPr="0027606F" w:rsidRDefault="0052687A" w:rsidP="0052687A">
            <w:pPr>
              <w:jc w:val="both"/>
              <w:rPr>
                <w:rFonts w:cs="Arial"/>
                <w:szCs w:val="22"/>
              </w:rPr>
            </w:pPr>
          </w:p>
        </w:tc>
      </w:tr>
      <w:tr w:rsidR="0052687A" w:rsidRPr="00A743D7" w14:paraId="784DCA23" w14:textId="77777777" w:rsidTr="007D0B18">
        <w:trPr>
          <w:trHeight w:val="813"/>
        </w:trPr>
        <w:tc>
          <w:tcPr>
            <w:tcW w:w="1354" w:type="dxa"/>
            <w:tcBorders>
              <w:top w:val="single" w:sz="4" w:space="0" w:color="auto"/>
              <w:left w:val="single" w:sz="4" w:space="0" w:color="auto"/>
              <w:right w:val="single" w:sz="4" w:space="0" w:color="auto"/>
            </w:tcBorders>
          </w:tcPr>
          <w:p w14:paraId="530CCAD5" w14:textId="77777777" w:rsidR="0052687A" w:rsidRDefault="0052687A" w:rsidP="0052687A">
            <w:pPr>
              <w:jc w:val="both"/>
              <w:rPr>
                <w:rFonts w:cs="Arial"/>
                <w:b/>
                <w:bCs/>
              </w:rPr>
            </w:pPr>
          </w:p>
          <w:p w14:paraId="3022B3BA" w14:textId="2CCE2379" w:rsidR="0052687A" w:rsidRPr="00CE1486" w:rsidRDefault="0052687A" w:rsidP="0052687A">
            <w:pPr>
              <w:jc w:val="both"/>
              <w:rPr>
                <w:rFonts w:cs="Arial"/>
                <w:b/>
                <w:bCs/>
              </w:rPr>
            </w:pPr>
            <w:r w:rsidRPr="00CE1486">
              <w:rPr>
                <w:rFonts w:cs="Arial"/>
                <w:b/>
                <w:bCs/>
              </w:rPr>
              <w:t>C6</w:t>
            </w:r>
            <w:r>
              <w:rPr>
                <w:rFonts w:cs="Arial"/>
                <w:b/>
                <w:bCs/>
              </w:rPr>
              <w:t>6</w:t>
            </w:r>
            <w:r w:rsidRPr="00CE1486">
              <w:rPr>
                <w:rFonts w:cs="Arial"/>
                <w:b/>
                <w:bCs/>
              </w:rPr>
              <w:t>/19/20</w:t>
            </w:r>
          </w:p>
        </w:tc>
        <w:tc>
          <w:tcPr>
            <w:tcW w:w="8995" w:type="dxa"/>
            <w:tcBorders>
              <w:top w:val="single" w:sz="4" w:space="0" w:color="auto"/>
              <w:left w:val="single" w:sz="4" w:space="0" w:color="auto"/>
              <w:right w:val="single" w:sz="4" w:space="0" w:color="auto"/>
            </w:tcBorders>
          </w:tcPr>
          <w:p w14:paraId="2188C95C" w14:textId="77777777" w:rsidR="0052687A" w:rsidRDefault="0052687A" w:rsidP="0052687A">
            <w:pPr>
              <w:ind w:left="317" w:hanging="317"/>
              <w:jc w:val="both"/>
              <w:rPr>
                <w:rFonts w:cs="Arial"/>
                <w:b/>
                <w:bCs/>
                <w:u w:val="single"/>
              </w:rPr>
            </w:pPr>
          </w:p>
          <w:p w14:paraId="368F8713" w14:textId="445F929F" w:rsidR="0052687A" w:rsidRDefault="0052687A" w:rsidP="0052687A">
            <w:pPr>
              <w:ind w:left="317" w:hanging="317"/>
              <w:jc w:val="both"/>
              <w:rPr>
                <w:rFonts w:cs="Arial"/>
                <w:b/>
                <w:bCs/>
                <w:u w:val="single"/>
              </w:rPr>
            </w:pPr>
            <w:r w:rsidRPr="007C39D3">
              <w:rPr>
                <w:rFonts w:cs="Arial"/>
                <w:b/>
                <w:bCs/>
                <w:u w:val="single"/>
              </w:rPr>
              <w:t>HR MATTERS</w:t>
            </w:r>
          </w:p>
          <w:p w14:paraId="480451F5" w14:textId="77777777" w:rsidR="0052687A" w:rsidRDefault="0052687A" w:rsidP="0052687A">
            <w:pPr>
              <w:ind w:left="317" w:hanging="317"/>
              <w:jc w:val="both"/>
              <w:rPr>
                <w:rFonts w:cs="Arial"/>
                <w:b/>
                <w:bCs/>
                <w:u w:val="single"/>
              </w:rPr>
            </w:pPr>
          </w:p>
          <w:p w14:paraId="2A43BC86" w14:textId="03174D0D" w:rsidR="0052687A" w:rsidRDefault="0052687A" w:rsidP="009F60B3">
            <w:pPr>
              <w:ind w:left="-39" w:firstLine="39"/>
              <w:jc w:val="both"/>
              <w:rPr>
                <w:rFonts w:cs="Arial"/>
              </w:rPr>
            </w:pPr>
            <w:r>
              <w:rPr>
                <w:rFonts w:cs="Arial"/>
              </w:rPr>
              <w:t xml:space="preserve">The Clerk </w:t>
            </w:r>
            <w:r w:rsidR="009F60B3">
              <w:rPr>
                <w:rFonts w:cs="Arial"/>
              </w:rPr>
              <w:t>proposed that the Parish Council should have its HR policies</w:t>
            </w:r>
            <w:r w:rsidR="00600A73">
              <w:rPr>
                <w:rFonts w:cs="Arial"/>
              </w:rPr>
              <w:t>, procedures</w:t>
            </w:r>
            <w:r w:rsidR="009F60B3">
              <w:rPr>
                <w:rFonts w:cs="Arial"/>
              </w:rPr>
              <w:t xml:space="preserve"> and contracts of employment for staff </w:t>
            </w:r>
            <w:r w:rsidR="006E6B31">
              <w:rPr>
                <w:rFonts w:cs="Arial"/>
              </w:rPr>
              <w:t>and training and health and safety records reviewed</w:t>
            </w:r>
            <w:r w:rsidR="00864B4B">
              <w:rPr>
                <w:rFonts w:cs="Arial"/>
              </w:rPr>
              <w:t xml:space="preserve"> by an external HR adviser</w:t>
            </w:r>
            <w:r w:rsidR="006E6B31">
              <w:rPr>
                <w:rFonts w:cs="Arial"/>
              </w:rPr>
              <w:t xml:space="preserve"> to safeguard the position of Councillors in their position as employer. The Clerk confirmed that the insurance policy included Employer’s Liability cover</w:t>
            </w:r>
            <w:r w:rsidR="00864B4B">
              <w:rPr>
                <w:rFonts w:cs="Arial"/>
              </w:rPr>
              <w:t xml:space="preserve"> but this would not cover the Parish Council in every set of circumstances. </w:t>
            </w:r>
          </w:p>
          <w:p w14:paraId="1E2AE0D7" w14:textId="6E006235" w:rsidR="00864B4B" w:rsidRDefault="00864B4B" w:rsidP="009F60B3">
            <w:pPr>
              <w:ind w:left="-39" w:firstLine="39"/>
              <w:jc w:val="both"/>
              <w:rPr>
                <w:rFonts w:cs="Arial"/>
              </w:rPr>
            </w:pPr>
          </w:p>
          <w:p w14:paraId="3E55B000" w14:textId="115E1CAD" w:rsidR="00600A73" w:rsidRPr="007C39D3" w:rsidRDefault="00D8080C" w:rsidP="007D0B18">
            <w:pPr>
              <w:tabs>
                <w:tab w:val="left" w:pos="567"/>
              </w:tabs>
              <w:jc w:val="both"/>
              <w:outlineLvl w:val="0"/>
              <w:rPr>
                <w:rFonts w:cs="Arial"/>
              </w:rPr>
            </w:pPr>
            <w:r w:rsidRPr="00A743D7">
              <w:rPr>
                <w:rFonts w:cs="Arial"/>
                <w:bCs/>
                <w:szCs w:val="22"/>
              </w:rPr>
              <w:lastRenderedPageBreak/>
              <w:t>I</w:t>
            </w:r>
            <w:r w:rsidRPr="00A743D7">
              <w:rPr>
                <w:rFonts w:cs="Arial"/>
                <w:b/>
                <w:szCs w:val="22"/>
                <w:lang w:eastAsia="en-US"/>
              </w:rPr>
              <w:t>t was AGREED:</w:t>
            </w:r>
            <w:r w:rsidRPr="00A743D7">
              <w:rPr>
                <w:rFonts w:cs="Arial"/>
                <w:szCs w:val="22"/>
              </w:rPr>
              <w:t xml:space="preserve"> </w:t>
            </w:r>
            <w:r w:rsidR="0063177F">
              <w:rPr>
                <w:rFonts w:cs="Arial"/>
                <w:szCs w:val="22"/>
              </w:rPr>
              <w:t xml:space="preserve">That the Clerk engages the services of an HR adviser to review </w:t>
            </w:r>
            <w:r w:rsidR="00AA191C">
              <w:rPr>
                <w:rFonts w:cs="Arial"/>
                <w:szCs w:val="22"/>
              </w:rPr>
              <w:t xml:space="preserve">and update </w:t>
            </w:r>
            <w:r w:rsidR="0063177F">
              <w:rPr>
                <w:rFonts w:cs="Arial"/>
                <w:szCs w:val="22"/>
              </w:rPr>
              <w:t>the Parish Council</w:t>
            </w:r>
            <w:r w:rsidR="00AA191C">
              <w:rPr>
                <w:rFonts w:cs="Arial"/>
                <w:szCs w:val="22"/>
              </w:rPr>
              <w:t>’s policies and procedures.</w:t>
            </w:r>
          </w:p>
        </w:tc>
      </w:tr>
      <w:tr w:rsidR="007C39D3" w:rsidRPr="007C39D3" w14:paraId="4CED6127" w14:textId="77777777" w:rsidTr="001E5766">
        <w:trPr>
          <w:trHeight w:val="1141"/>
        </w:trPr>
        <w:tc>
          <w:tcPr>
            <w:tcW w:w="1354" w:type="dxa"/>
            <w:tcBorders>
              <w:top w:val="single" w:sz="4" w:space="0" w:color="auto"/>
              <w:left w:val="single" w:sz="4" w:space="0" w:color="auto"/>
              <w:right w:val="single" w:sz="4" w:space="0" w:color="auto"/>
            </w:tcBorders>
          </w:tcPr>
          <w:p w14:paraId="131815A2" w14:textId="77777777" w:rsidR="007C39D3" w:rsidRDefault="007C39D3" w:rsidP="00146EDE">
            <w:pPr>
              <w:jc w:val="both"/>
              <w:rPr>
                <w:rFonts w:cs="Arial"/>
                <w:sz w:val="20"/>
                <w:szCs w:val="22"/>
              </w:rPr>
            </w:pPr>
          </w:p>
          <w:p w14:paraId="72CE2559" w14:textId="05292533" w:rsidR="0052687A" w:rsidRPr="007C39D3" w:rsidRDefault="0052687A" w:rsidP="00146EDE">
            <w:pPr>
              <w:jc w:val="both"/>
              <w:rPr>
                <w:rFonts w:cs="Arial"/>
                <w:sz w:val="20"/>
                <w:szCs w:val="22"/>
              </w:rPr>
            </w:pPr>
            <w:r w:rsidRPr="00CE1486">
              <w:rPr>
                <w:rFonts w:cs="Arial"/>
                <w:b/>
                <w:bCs/>
              </w:rPr>
              <w:t>C6</w:t>
            </w:r>
            <w:r>
              <w:rPr>
                <w:rFonts w:cs="Arial"/>
                <w:b/>
                <w:bCs/>
              </w:rPr>
              <w:t>7</w:t>
            </w:r>
            <w:r w:rsidRPr="00CE1486">
              <w:rPr>
                <w:rFonts w:cs="Arial"/>
                <w:b/>
                <w:bCs/>
              </w:rPr>
              <w:t>/19/20</w:t>
            </w:r>
          </w:p>
        </w:tc>
        <w:tc>
          <w:tcPr>
            <w:tcW w:w="8995" w:type="dxa"/>
            <w:tcBorders>
              <w:top w:val="single" w:sz="4" w:space="0" w:color="auto"/>
              <w:left w:val="single" w:sz="4" w:space="0" w:color="auto"/>
              <w:right w:val="single" w:sz="4" w:space="0" w:color="auto"/>
            </w:tcBorders>
          </w:tcPr>
          <w:p w14:paraId="55F88BE0" w14:textId="77777777" w:rsidR="00CE1486" w:rsidRDefault="00CE1486" w:rsidP="00CE1486">
            <w:pPr>
              <w:ind w:left="317" w:hanging="317"/>
              <w:jc w:val="both"/>
              <w:rPr>
                <w:rFonts w:cs="Arial"/>
                <w:b/>
                <w:bCs/>
                <w:sz w:val="20"/>
                <w:szCs w:val="22"/>
                <w:u w:val="single"/>
              </w:rPr>
            </w:pPr>
          </w:p>
          <w:p w14:paraId="58ECE102" w14:textId="57341356" w:rsidR="007C39D3" w:rsidRPr="007B02FE" w:rsidRDefault="00183615" w:rsidP="00CE1486">
            <w:pPr>
              <w:ind w:left="317" w:hanging="317"/>
              <w:jc w:val="both"/>
              <w:rPr>
                <w:rFonts w:cs="Arial"/>
                <w:b/>
                <w:bCs/>
                <w:szCs w:val="22"/>
                <w:u w:val="single"/>
              </w:rPr>
            </w:pPr>
            <w:r w:rsidRPr="007B02FE">
              <w:rPr>
                <w:rFonts w:cs="Arial"/>
                <w:b/>
                <w:bCs/>
                <w:szCs w:val="22"/>
                <w:u w:val="single"/>
              </w:rPr>
              <w:t>VILLAGE WEBSITE AND I</w:t>
            </w:r>
            <w:r w:rsidR="00CE1486" w:rsidRPr="007B02FE">
              <w:rPr>
                <w:rFonts w:cs="Arial"/>
                <w:b/>
                <w:bCs/>
                <w:szCs w:val="22"/>
                <w:u w:val="single"/>
              </w:rPr>
              <w:t>CT MATTERS</w:t>
            </w:r>
          </w:p>
          <w:p w14:paraId="774D9055" w14:textId="77777777" w:rsidR="00925813" w:rsidRDefault="00925813" w:rsidP="00CE1486">
            <w:pPr>
              <w:ind w:left="317" w:hanging="317"/>
              <w:jc w:val="both"/>
              <w:rPr>
                <w:rFonts w:cs="Arial"/>
                <w:b/>
                <w:bCs/>
                <w:sz w:val="20"/>
                <w:szCs w:val="22"/>
                <w:u w:val="single"/>
              </w:rPr>
            </w:pPr>
          </w:p>
          <w:p w14:paraId="5F068651" w14:textId="73A146B1" w:rsidR="00925813" w:rsidRDefault="00183615" w:rsidP="00183615">
            <w:pPr>
              <w:rPr>
                <w:rFonts w:cs="Arial"/>
                <w:color w:val="222222"/>
                <w:shd w:val="clear" w:color="auto" w:fill="FFFFFF"/>
              </w:rPr>
            </w:pPr>
            <w:r w:rsidRPr="00183615">
              <w:rPr>
                <w:rFonts w:cs="Arial"/>
                <w:color w:val="222222"/>
                <w:shd w:val="clear" w:color="auto" w:fill="FFFFFF"/>
              </w:rPr>
              <w:t>The</w:t>
            </w:r>
            <w:r>
              <w:rPr>
                <w:rFonts w:cs="Arial"/>
                <w:color w:val="222222"/>
                <w:shd w:val="clear" w:color="auto" w:fill="FFFFFF"/>
              </w:rPr>
              <w:t xml:space="preserve"> Clerk reported upon the requirements of the</w:t>
            </w:r>
            <w:r w:rsidRPr="00183615">
              <w:rPr>
                <w:rFonts w:cs="Arial"/>
                <w:color w:val="222222"/>
                <w:shd w:val="clear" w:color="auto" w:fill="FFFFFF"/>
              </w:rPr>
              <w:t xml:space="preserve"> Public Sector Bodies (Websites and</w:t>
            </w:r>
            <w:r>
              <w:rPr>
                <w:rFonts w:cs="Arial"/>
                <w:color w:val="222222"/>
                <w:shd w:val="clear" w:color="auto" w:fill="FFFFFF"/>
              </w:rPr>
              <w:t xml:space="preserve"> </w:t>
            </w:r>
            <w:r w:rsidRPr="00183615">
              <w:rPr>
                <w:rFonts w:cs="Arial"/>
                <w:color w:val="222222"/>
                <w:shd w:val="clear" w:color="auto" w:fill="FFFFFF"/>
              </w:rPr>
              <w:t>Mobile Applications)</w:t>
            </w:r>
            <w:r>
              <w:rPr>
                <w:rFonts w:cs="Arial"/>
                <w:color w:val="222222"/>
                <w:shd w:val="clear" w:color="auto" w:fill="FFFFFF"/>
              </w:rPr>
              <w:t xml:space="preserve"> </w:t>
            </w:r>
            <w:r w:rsidRPr="00183615">
              <w:rPr>
                <w:rFonts w:cs="Arial"/>
                <w:color w:val="222222"/>
                <w:shd w:val="clear" w:color="auto" w:fill="FFFFFF"/>
              </w:rPr>
              <w:t>(No.2) Accessibility Regulations 2018</w:t>
            </w:r>
            <w:r>
              <w:rPr>
                <w:rFonts w:cs="Arial"/>
                <w:color w:val="222222"/>
                <w:shd w:val="clear" w:color="auto" w:fill="FFFFFF"/>
              </w:rPr>
              <w:t xml:space="preserve"> and the need to ensure that the website was accessible. There was a discussion</w:t>
            </w:r>
            <w:r w:rsidR="005C2B9A">
              <w:rPr>
                <w:rFonts w:cs="Arial"/>
                <w:color w:val="222222"/>
                <w:shd w:val="clear" w:color="auto" w:fill="FFFFFF"/>
              </w:rPr>
              <w:t xml:space="preserve"> about the provision of a new Village website.</w:t>
            </w:r>
            <w:r>
              <w:rPr>
                <w:rFonts w:cs="Arial"/>
                <w:color w:val="222222"/>
                <w:shd w:val="clear" w:color="auto" w:fill="FFFFFF"/>
              </w:rPr>
              <w:t xml:space="preserve"> </w:t>
            </w:r>
          </w:p>
          <w:p w14:paraId="0D21DD94" w14:textId="673E322F" w:rsidR="005C2B9A" w:rsidRDefault="005C2B9A" w:rsidP="00183615">
            <w:pPr>
              <w:rPr>
                <w:rFonts w:cs="Arial"/>
                <w:color w:val="222222"/>
                <w:shd w:val="clear" w:color="auto" w:fill="FFFFFF"/>
              </w:rPr>
            </w:pPr>
          </w:p>
          <w:p w14:paraId="5818107C" w14:textId="78188B9B" w:rsidR="005C2B9A" w:rsidRPr="005C2B9A" w:rsidRDefault="005C2B9A" w:rsidP="00183615">
            <w:pPr>
              <w:rPr>
                <w:rFonts w:cs="Arial"/>
                <w:bCs/>
                <w:color w:val="222222"/>
                <w:shd w:val="clear" w:color="auto" w:fill="FFFFFF"/>
              </w:rPr>
            </w:pPr>
            <w:r w:rsidRPr="00A743D7">
              <w:rPr>
                <w:rFonts w:cs="Arial"/>
                <w:bCs/>
                <w:szCs w:val="22"/>
              </w:rPr>
              <w:t>I</w:t>
            </w:r>
            <w:r w:rsidRPr="00A743D7">
              <w:rPr>
                <w:rFonts w:cs="Arial"/>
                <w:b/>
                <w:szCs w:val="22"/>
                <w:lang w:eastAsia="en-US"/>
              </w:rPr>
              <w:t>t was AGREED:</w:t>
            </w:r>
            <w:r>
              <w:rPr>
                <w:rFonts w:cs="Arial"/>
                <w:b/>
                <w:szCs w:val="22"/>
                <w:lang w:eastAsia="en-US"/>
              </w:rPr>
              <w:t xml:space="preserve"> </w:t>
            </w:r>
            <w:r>
              <w:rPr>
                <w:rFonts w:cs="Arial"/>
                <w:bCs/>
                <w:szCs w:val="22"/>
                <w:lang w:eastAsia="en-US"/>
              </w:rPr>
              <w:t>That the Community Development Worker be requested to research clear, accessible, interesting and informative village websites incorporating the functionality required by the Parish Council to fulfil its statutory/regulatory requirements in making information available to the local community.</w:t>
            </w:r>
          </w:p>
          <w:p w14:paraId="697BC97B" w14:textId="1817AAF7" w:rsidR="00183615" w:rsidRPr="00183615" w:rsidRDefault="00183615" w:rsidP="00183615">
            <w:pPr>
              <w:jc w:val="both"/>
              <w:rPr>
                <w:rFonts w:cs="Arial"/>
                <w:sz w:val="20"/>
                <w:szCs w:val="22"/>
                <w:u w:val="single"/>
              </w:rPr>
            </w:pPr>
          </w:p>
        </w:tc>
      </w:tr>
      <w:tr w:rsidR="00146EDE" w:rsidRPr="00A743D7" w14:paraId="17445D55" w14:textId="77777777" w:rsidTr="001E5766">
        <w:tc>
          <w:tcPr>
            <w:tcW w:w="1354" w:type="dxa"/>
            <w:tcBorders>
              <w:top w:val="single" w:sz="4" w:space="0" w:color="auto"/>
              <w:left w:val="single" w:sz="4" w:space="0" w:color="auto"/>
              <w:right w:val="single" w:sz="4" w:space="0" w:color="auto"/>
            </w:tcBorders>
          </w:tcPr>
          <w:p w14:paraId="4A92FF88" w14:textId="77777777" w:rsidR="00146EDE" w:rsidRPr="00A743D7" w:rsidRDefault="00146EDE" w:rsidP="00146EDE">
            <w:pPr>
              <w:jc w:val="both"/>
              <w:rPr>
                <w:rFonts w:cs="Arial"/>
              </w:rPr>
            </w:pPr>
          </w:p>
          <w:p w14:paraId="0461D662" w14:textId="26A80CE3" w:rsidR="00146EDE" w:rsidRPr="00A743D7" w:rsidRDefault="00146EDE" w:rsidP="00146EDE">
            <w:pPr>
              <w:jc w:val="both"/>
              <w:rPr>
                <w:rFonts w:cs="Arial"/>
              </w:rPr>
            </w:pPr>
            <w:r w:rsidRPr="00A743D7">
              <w:rPr>
                <w:rFonts w:cs="Arial"/>
                <w:b/>
                <w:szCs w:val="22"/>
              </w:rPr>
              <w:t>C</w:t>
            </w:r>
            <w:r w:rsidR="005D71E5">
              <w:rPr>
                <w:rFonts w:cs="Arial"/>
                <w:b/>
                <w:szCs w:val="22"/>
              </w:rPr>
              <w:t>68</w:t>
            </w:r>
            <w:r w:rsidRPr="00A743D7">
              <w:rPr>
                <w:rFonts w:cs="Arial"/>
                <w:b/>
                <w:szCs w:val="22"/>
              </w:rPr>
              <w:t>/1</w:t>
            </w:r>
            <w:r>
              <w:rPr>
                <w:rFonts w:cs="Arial"/>
                <w:b/>
                <w:szCs w:val="22"/>
              </w:rPr>
              <w:t>9/20</w:t>
            </w:r>
            <w:r w:rsidRPr="00A743D7">
              <w:rPr>
                <w:rFonts w:cs="Arial"/>
                <w:b/>
                <w:szCs w:val="22"/>
              </w:rPr>
              <w:t xml:space="preserve">     </w:t>
            </w:r>
          </w:p>
          <w:p w14:paraId="386A1623" w14:textId="77777777" w:rsidR="00146EDE" w:rsidRDefault="00146EDE" w:rsidP="00146EDE">
            <w:pPr>
              <w:jc w:val="both"/>
              <w:rPr>
                <w:rFonts w:cs="Arial"/>
                <w:b/>
              </w:rPr>
            </w:pPr>
          </w:p>
          <w:p w14:paraId="67686080" w14:textId="77777777" w:rsidR="00146EDE" w:rsidRPr="00A743D7" w:rsidRDefault="00146EDE" w:rsidP="00146EDE">
            <w:pPr>
              <w:jc w:val="both"/>
              <w:rPr>
                <w:rFonts w:cs="Arial"/>
                <w:b/>
              </w:rPr>
            </w:pPr>
          </w:p>
        </w:tc>
        <w:tc>
          <w:tcPr>
            <w:tcW w:w="8995" w:type="dxa"/>
            <w:tcBorders>
              <w:top w:val="single" w:sz="4" w:space="0" w:color="auto"/>
              <w:left w:val="single" w:sz="4" w:space="0" w:color="auto"/>
              <w:right w:val="single" w:sz="4" w:space="0" w:color="auto"/>
            </w:tcBorders>
          </w:tcPr>
          <w:p w14:paraId="58E020D1" w14:textId="77777777" w:rsidR="00146EDE" w:rsidRPr="00A743D7" w:rsidRDefault="00146EDE" w:rsidP="00146EDE">
            <w:pPr>
              <w:ind w:left="317"/>
              <w:jc w:val="both"/>
              <w:rPr>
                <w:rFonts w:cs="Arial"/>
              </w:rPr>
            </w:pPr>
          </w:p>
          <w:p w14:paraId="2957E58B" w14:textId="346B419E" w:rsidR="00146EDE" w:rsidRDefault="00146EDE" w:rsidP="00146EDE">
            <w:pPr>
              <w:jc w:val="both"/>
              <w:rPr>
                <w:rFonts w:cs="Arial"/>
                <w:b/>
                <w:szCs w:val="22"/>
              </w:rPr>
            </w:pPr>
            <w:r>
              <w:rPr>
                <w:rFonts w:cs="Arial"/>
                <w:b/>
                <w:szCs w:val="22"/>
                <w:u w:val="single"/>
              </w:rPr>
              <w:t>FINANCIAL REPORT</w:t>
            </w:r>
            <w:r w:rsidRPr="00A743D7">
              <w:rPr>
                <w:rFonts w:cs="Arial"/>
                <w:b/>
                <w:szCs w:val="22"/>
              </w:rPr>
              <w:t xml:space="preserve">   </w:t>
            </w:r>
          </w:p>
          <w:p w14:paraId="2C0DC363" w14:textId="77777777" w:rsidR="00146EDE" w:rsidRDefault="00146EDE" w:rsidP="00146EDE">
            <w:pPr>
              <w:jc w:val="both"/>
              <w:rPr>
                <w:rFonts w:cs="Arial"/>
                <w:b/>
              </w:rPr>
            </w:pPr>
          </w:p>
          <w:p w14:paraId="70EAE614" w14:textId="77777777" w:rsidR="00146EDE" w:rsidRDefault="00146EDE" w:rsidP="00146EDE">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p>
          <w:p w14:paraId="7F04DAC1" w14:textId="77777777" w:rsidR="00146EDE" w:rsidRDefault="00146EDE" w:rsidP="00146EDE">
            <w:pPr>
              <w:tabs>
                <w:tab w:val="left" w:pos="567"/>
              </w:tabs>
              <w:ind w:left="851" w:hanging="851"/>
              <w:jc w:val="both"/>
              <w:outlineLvl w:val="0"/>
              <w:rPr>
                <w:rFonts w:cs="Arial"/>
                <w:szCs w:val="22"/>
              </w:rPr>
            </w:pPr>
          </w:p>
          <w:p w14:paraId="6919FD86" w14:textId="6BD578DC" w:rsidR="00F107D7" w:rsidRPr="009E798C" w:rsidRDefault="00146EDE" w:rsidP="0061682A">
            <w:pPr>
              <w:pStyle w:val="ListParagraph"/>
              <w:numPr>
                <w:ilvl w:val="0"/>
                <w:numId w:val="22"/>
              </w:numPr>
              <w:tabs>
                <w:tab w:val="left" w:pos="567"/>
              </w:tabs>
              <w:ind w:left="245" w:hanging="245"/>
              <w:jc w:val="both"/>
              <w:outlineLvl w:val="0"/>
              <w:rPr>
                <w:rFonts w:cs="Arial"/>
                <w:szCs w:val="22"/>
              </w:rPr>
            </w:pPr>
            <w:r w:rsidRPr="009E798C">
              <w:rPr>
                <w:rFonts w:cs="Arial"/>
                <w:szCs w:val="22"/>
              </w:rPr>
              <w:t>That the following payments be authorised:</w:t>
            </w:r>
          </w:p>
          <w:p w14:paraId="4D2D1C2E" w14:textId="77777777" w:rsidR="00146EDE" w:rsidRDefault="00146EDE" w:rsidP="00146EDE">
            <w:pPr>
              <w:pStyle w:val="ListParagraph"/>
              <w:tabs>
                <w:tab w:val="left" w:pos="244"/>
              </w:tabs>
              <w:jc w:val="both"/>
              <w:outlineLvl w:val="0"/>
              <w:rPr>
                <w:rFonts w:cs="Arial"/>
                <w:szCs w:val="22"/>
              </w:rPr>
            </w:pP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9"/>
              <w:gridCol w:w="2409"/>
              <w:gridCol w:w="2977"/>
              <w:gridCol w:w="1446"/>
            </w:tblGrid>
            <w:tr w:rsidR="00146EDE" w:rsidRPr="007A0785" w14:paraId="66BFF6FE" w14:textId="77777777" w:rsidTr="00BB3458">
              <w:trPr>
                <w:trHeight w:val="20"/>
              </w:trPr>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569EECA6" w14:textId="77777777" w:rsidR="00146EDE" w:rsidRPr="003F6BD0" w:rsidRDefault="00146EDE" w:rsidP="00146EDE">
                  <w:pPr>
                    <w:jc w:val="both"/>
                    <w:rPr>
                      <w:rFonts w:cs="Arial"/>
                      <w:b/>
                      <w:bCs/>
                      <w:szCs w:val="22"/>
                    </w:rPr>
                  </w:pPr>
                  <w:r w:rsidRPr="003F6BD0">
                    <w:rPr>
                      <w:rFonts w:cs="Arial"/>
                      <w:b/>
                      <w:bCs/>
                      <w:szCs w:val="22"/>
                    </w:rPr>
                    <w:t>Payee</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9E97146" w14:textId="77777777" w:rsidR="00146EDE" w:rsidRPr="003F6BD0" w:rsidRDefault="00146EDE" w:rsidP="00146EDE">
                  <w:pPr>
                    <w:jc w:val="both"/>
                    <w:rPr>
                      <w:rFonts w:cs="Arial"/>
                      <w:b/>
                      <w:bCs/>
                      <w:szCs w:val="22"/>
                    </w:rPr>
                  </w:pPr>
                  <w:r w:rsidRPr="003F6BD0">
                    <w:rPr>
                      <w:rFonts w:cs="Arial"/>
                      <w:b/>
                      <w:bCs/>
                      <w:szCs w:val="22"/>
                    </w:rPr>
                    <w:t>Description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BAB6384" w14:textId="77777777" w:rsidR="00146EDE" w:rsidRPr="003F6BD0" w:rsidRDefault="00146EDE" w:rsidP="00146EDE">
                  <w:pPr>
                    <w:jc w:val="both"/>
                    <w:rPr>
                      <w:rFonts w:cs="Arial"/>
                      <w:b/>
                      <w:bCs/>
                      <w:szCs w:val="22"/>
                    </w:rPr>
                  </w:pPr>
                  <w:r w:rsidRPr="003F6BD0">
                    <w:rPr>
                      <w:rFonts w:cs="Arial"/>
                      <w:b/>
                      <w:bCs/>
                      <w:szCs w:val="22"/>
                    </w:rPr>
                    <w:t>Budget Category</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7915BE07" w14:textId="77777777" w:rsidR="00146EDE" w:rsidRPr="003F6BD0" w:rsidRDefault="00146EDE" w:rsidP="00146EDE">
                  <w:pPr>
                    <w:jc w:val="center"/>
                    <w:rPr>
                      <w:rFonts w:cs="Arial"/>
                      <w:b/>
                      <w:bCs/>
                      <w:szCs w:val="22"/>
                    </w:rPr>
                  </w:pPr>
                  <w:r w:rsidRPr="003F6BD0">
                    <w:rPr>
                      <w:rFonts w:cs="Arial"/>
                      <w:b/>
                      <w:bCs/>
                      <w:szCs w:val="22"/>
                    </w:rPr>
                    <w:t>Amount</w:t>
                  </w:r>
                </w:p>
                <w:p w14:paraId="52281524" w14:textId="77777777" w:rsidR="00146EDE" w:rsidRPr="003F6BD0" w:rsidRDefault="00146EDE" w:rsidP="00146EDE">
                  <w:pPr>
                    <w:jc w:val="center"/>
                    <w:rPr>
                      <w:rFonts w:cs="Arial"/>
                      <w:b/>
                      <w:bCs/>
                      <w:szCs w:val="22"/>
                    </w:rPr>
                  </w:pPr>
                  <w:r w:rsidRPr="003F6BD0">
                    <w:rPr>
                      <w:rFonts w:cs="Arial"/>
                      <w:b/>
                      <w:bCs/>
                      <w:szCs w:val="22"/>
                    </w:rPr>
                    <w:t>(</w:t>
                  </w:r>
                  <w:proofErr w:type="spellStart"/>
                  <w:r w:rsidRPr="003F6BD0">
                    <w:rPr>
                      <w:rFonts w:cs="Arial"/>
                      <w:b/>
                      <w:bCs/>
                      <w:szCs w:val="22"/>
                    </w:rPr>
                    <w:t>inc.</w:t>
                  </w:r>
                  <w:proofErr w:type="spellEnd"/>
                  <w:r w:rsidRPr="003F6BD0">
                    <w:rPr>
                      <w:rFonts w:cs="Arial"/>
                      <w:b/>
                      <w:bCs/>
                      <w:szCs w:val="22"/>
                    </w:rPr>
                    <w:t xml:space="preserve"> VAT)</w:t>
                  </w:r>
                </w:p>
              </w:tc>
            </w:tr>
            <w:tr w:rsidR="001B3AD1" w:rsidRPr="007A0785" w14:paraId="4B7A9E82"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6D736435" w14:textId="320B6153" w:rsidR="001B3AD1" w:rsidRPr="007A0785" w:rsidRDefault="001B3AD1" w:rsidP="001B3AD1">
                  <w:pPr>
                    <w:rPr>
                      <w:highlight w:val="yellow"/>
                    </w:rPr>
                  </w:pPr>
                  <w:r w:rsidRPr="000E1D32">
                    <w:t>David Blackburn</w:t>
                  </w:r>
                </w:p>
              </w:tc>
              <w:tc>
                <w:tcPr>
                  <w:tcW w:w="2409" w:type="dxa"/>
                  <w:tcBorders>
                    <w:top w:val="single" w:sz="4" w:space="0" w:color="auto"/>
                    <w:left w:val="single" w:sz="4" w:space="0" w:color="auto"/>
                    <w:bottom w:val="single" w:sz="4" w:space="0" w:color="auto"/>
                    <w:right w:val="single" w:sz="4" w:space="0" w:color="auto"/>
                  </w:tcBorders>
                </w:tcPr>
                <w:p w14:paraId="7ED841B5" w14:textId="79A18471" w:rsidR="001B3AD1" w:rsidRPr="007A0785" w:rsidRDefault="001B3AD1" w:rsidP="001B3AD1">
                  <w:pPr>
                    <w:rPr>
                      <w:highlight w:val="yellow"/>
                    </w:rPr>
                  </w:pPr>
                  <w:r w:rsidRPr="000E1D32">
                    <w:t xml:space="preserve">Clerk's Pay </w:t>
                  </w:r>
                </w:p>
              </w:tc>
              <w:tc>
                <w:tcPr>
                  <w:tcW w:w="2977" w:type="dxa"/>
                  <w:tcBorders>
                    <w:top w:val="single" w:sz="4" w:space="0" w:color="auto"/>
                    <w:left w:val="single" w:sz="4" w:space="0" w:color="auto"/>
                    <w:bottom w:val="single" w:sz="4" w:space="0" w:color="auto"/>
                    <w:right w:val="single" w:sz="4" w:space="0" w:color="auto"/>
                  </w:tcBorders>
                </w:tcPr>
                <w:p w14:paraId="495DB1B7" w14:textId="4462D458" w:rsidR="001B3AD1" w:rsidRPr="007A0785" w:rsidRDefault="001B3AD1" w:rsidP="001B3AD1">
                  <w:pPr>
                    <w:rPr>
                      <w:highlight w:val="yellow"/>
                    </w:rPr>
                  </w:pPr>
                  <w:r w:rsidRPr="000E1D32">
                    <w:t>Salaries &amp; Expenses</w:t>
                  </w:r>
                </w:p>
              </w:tc>
              <w:tc>
                <w:tcPr>
                  <w:tcW w:w="1446" w:type="dxa"/>
                  <w:tcBorders>
                    <w:top w:val="single" w:sz="4" w:space="0" w:color="auto"/>
                    <w:left w:val="single" w:sz="4" w:space="0" w:color="auto"/>
                    <w:bottom w:val="single" w:sz="4" w:space="0" w:color="auto"/>
                    <w:right w:val="single" w:sz="4" w:space="0" w:color="auto"/>
                  </w:tcBorders>
                </w:tcPr>
                <w:p w14:paraId="2A77A827" w14:textId="17E254CC" w:rsidR="001B3AD1" w:rsidRPr="007A0785" w:rsidRDefault="001B3AD1" w:rsidP="001B3AD1">
                  <w:pPr>
                    <w:ind w:right="170"/>
                    <w:jc w:val="right"/>
                    <w:rPr>
                      <w:highlight w:val="yellow"/>
                    </w:rPr>
                  </w:pPr>
                  <w:r w:rsidRPr="00067FAE">
                    <w:t>£170.52</w:t>
                  </w:r>
                </w:p>
              </w:tc>
            </w:tr>
            <w:tr w:rsidR="001B3AD1" w:rsidRPr="007A0785" w14:paraId="03589611"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3A1FBFDD" w14:textId="1E790006" w:rsidR="001B3AD1" w:rsidRPr="007A0785" w:rsidRDefault="001B3AD1" w:rsidP="001B3AD1">
                  <w:pPr>
                    <w:rPr>
                      <w:highlight w:val="yellow"/>
                    </w:rPr>
                  </w:pPr>
                  <w:r w:rsidRPr="000E1D32">
                    <w:t>David Blackburn</w:t>
                  </w:r>
                </w:p>
              </w:tc>
              <w:tc>
                <w:tcPr>
                  <w:tcW w:w="2409" w:type="dxa"/>
                  <w:tcBorders>
                    <w:top w:val="single" w:sz="4" w:space="0" w:color="auto"/>
                    <w:left w:val="single" w:sz="4" w:space="0" w:color="auto"/>
                    <w:bottom w:val="single" w:sz="4" w:space="0" w:color="auto"/>
                    <w:right w:val="single" w:sz="4" w:space="0" w:color="auto"/>
                  </w:tcBorders>
                </w:tcPr>
                <w:p w14:paraId="6F104491" w14:textId="2302A7AB" w:rsidR="001B3AD1" w:rsidRPr="007A0785" w:rsidRDefault="001B3AD1" w:rsidP="001B3AD1">
                  <w:pPr>
                    <w:rPr>
                      <w:highlight w:val="yellow"/>
                    </w:rPr>
                  </w:pPr>
                  <w:r w:rsidRPr="000E1D32">
                    <w:t>Expenses</w:t>
                  </w:r>
                </w:p>
              </w:tc>
              <w:tc>
                <w:tcPr>
                  <w:tcW w:w="2977" w:type="dxa"/>
                  <w:tcBorders>
                    <w:top w:val="single" w:sz="4" w:space="0" w:color="auto"/>
                    <w:left w:val="single" w:sz="4" w:space="0" w:color="auto"/>
                    <w:bottom w:val="single" w:sz="4" w:space="0" w:color="auto"/>
                    <w:right w:val="single" w:sz="4" w:space="0" w:color="auto"/>
                  </w:tcBorders>
                </w:tcPr>
                <w:p w14:paraId="5E237339" w14:textId="37E71B85" w:rsidR="001B3AD1" w:rsidRPr="007A0785" w:rsidRDefault="001B3AD1" w:rsidP="001B3AD1">
                  <w:pPr>
                    <w:rPr>
                      <w:highlight w:val="yellow"/>
                    </w:rPr>
                  </w:pPr>
                  <w:r w:rsidRPr="000E1D32">
                    <w:t>Salaries &amp; Expenses</w:t>
                  </w:r>
                </w:p>
              </w:tc>
              <w:tc>
                <w:tcPr>
                  <w:tcW w:w="1446" w:type="dxa"/>
                  <w:tcBorders>
                    <w:top w:val="single" w:sz="4" w:space="0" w:color="auto"/>
                    <w:left w:val="single" w:sz="4" w:space="0" w:color="auto"/>
                    <w:bottom w:val="single" w:sz="4" w:space="0" w:color="auto"/>
                    <w:right w:val="single" w:sz="4" w:space="0" w:color="auto"/>
                  </w:tcBorders>
                </w:tcPr>
                <w:p w14:paraId="110837FD" w14:textId="60DBC264" w:rsidR="001B3AD1" w:rsidRPr="007A0785" w:rsidRDefault="001B3AD1" w:rsidP="001B3AD1">
                  <w:pPr>
                    <w:ind w:right="170"/>
                    <w:jc w:val="right"/>
                    <w:rPr>
                      <w:highlight w:val="yellow"/>
                    </w:rPr>
                  </w:pPr>
                  <w:r w:rsidRPr="00067FAE">
                    <w:t>£18.00</w:t>
                  </w:r>
                </w:p>
              </w:tc>
            </w:tr>
            <w:tr w:rsidR="001B3AD1" w:rsidRPr="007A0785" w14:paraId="54BE767D"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7881C3A5" w14:textId="38179356" w:rsidR="001B3AD1" w:rsidRPr="007A0785" w:rsidRDefault="001B3AD1" w:rsidP="001B3AD1">
                  <w:pPr>
                    <w:rPr>
                      <w:highlight w:val="yellow"/>
                    </w:rPr>
                  </w:pPr>
                  <w:r w:rsidRPr="000E1D32">
                    <w:t xml:space="preserve">Adrian </w:t>
                  </w:r>
                  <w:proofErr w:type="spellStart"/>
                  <w:r w:rsidRPr="000E1D32">
                    <w:t>Chinery</w:t>
                  </w:r>
                  <w:proofErr w:type="spellEnd"/>
                </w:p>
              </w:tc>
              <w:tc>
                <w:tcPr>
                  <w:tcW w:w="2409" w:type="dxa"/>
                  <w:tcBorders>
                    <w:top w:val="single" w:sz="4" w:space="0" w:color="auto"/>
                    <w:left w:val="single" w:sz="4" w:space="0" w:color="auto"/>
                    <w:bottom w:val="single" w:sz="4" w:space="0" w:color="auto"/>
                    <w:right w:val="single" w:sz="4" w:space="0" w:color="auto"/>
                  </w:tcBorders>
                </w:tcPr>
                <w:p w14:paraId="253B76FF" w14:textId="7B7C11CC" w:rsidR="001B3AD1" w:rsidRPr="007A0785" w:rsidRDefault="001B3AD1" w:rsidP="001B3AD1">
                  <w:pPr>
                    <w:rPr>
                      <w:highlight w:val="yellow"/>
                    </w:rPr>
                  </w:pPr>
                  <w:r w:rsidRPr="000E1D32">
                    <w:t>Grounds Maintenance</w:t>
                  </w:r>
                </w:p>
              </w:tc>
              <w:tc>
                <w:tcPr>
                  <w:tcW w:w="2977" w:type="dxa"/>
                  <w:tcBorders>
                    <w:top w:val="single" w:sz="4" w:space="0" w:color="auto"/>
                    <w:left w:val="single" w:sz="4" w:space="0" w:color="auto"/>
                    <w:bottom w:val="single" w:sz="4" w:space="0" w:color="auto"/>
                    <w:right w:val="single" w:sz="4" w:space="0" w:color="auto"/>
                  </w:tcBorders>
                </w:tcPr>
                <w:p w14:paraId="7550D765" w14:textId="61C3AADB" w:rsidR="001B3AD1" w:rsidRPr="007A0785" w:rsidRDefault="001B3AD1" w:rsidP="001B3AD1">
                  <w:pPr>
                    <w:rPr>
                      <w:highlight w:val="yellow"/>
                    </w:rPr>
                  </w:pPr>
                  <w:r w:rsidRPr="000E1D32">
                    <w:t>Salaries &amp; Expenses</w:t>
                  </w:r>
                </w:p>
              </w:tc>
              <w:tc>
                <w:tcPr>
                  <w:tcW w:w="1446" w:type="dxa"/>
                  <w:tcBorders>
                    <w:top w:val="single" w:sz="4" w:space="0" w:color="auto"/>
                    <w:left w:val="single" w:sz="4" w:space="0" w:color="auto"/>
                    <w:bottom w:val="single" w:sz="4" w:space="0" w:color="auto"/>
                    <w:right w:val="single" w:sz="4" w:space="0" w:color="auto"/>
                  </w:tcBorders>
                </w:tcPr>
                <w:p w14:paraId="396437D3" w14:textId="69BD5D94" w:rsidR="001B3AD1" w:rsidRPr="007A0785" w:rsidRDefault="001B3AD1" w:rsidP="001B3AD1">
                  <w:pPr>
                    <w:ind w:right="170"/>
                    <w:jc w:val="right"/>
                    <w:rPr>
                      <w:highlight w:val="yellow"/>
                    </w:rPr>
                  </w:pPr>
                  <w:r w:rsidRPr="00067FAE">
                    <w:t>£420.12</w:t>
                  </w:r>
                </w:p>
              </w:tc>
            </w:tr>
            <w:tr w:rsidR="001B3AD1" w:rsidRPr="007A0785" w14:paraId="7C1BDCE8"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29D47546" w14:textId="2A7E7531" w:rsidR="001B3AD1" w:rsidRPr="007A0785" w:rsidRDefault="001B3AD1" w:rsidP="001B3AD1">
                  <w:pPr>
                    <w:rPr>
                      <w:highlight w:val="yellow"/>
                    </w:rPr>
                  </w:pPr>
                  <w:r w:rsidRPr="000E1D32">
                    <w:t xml:space="preserve">Adrian </w:t>
                  </w:r>
                  <w:proofErr w:type="spellStart"/>
                  <w:r w:rsidRPr="000E1D32">
                    <w:t>Chinery</w:t>
                  </w:r>
                  <w:proofErr w:type="spellEnd"/>
                </w:p>
              </w:tc>
              <w:tc>
                <w:tcPr>
                  <w:tcW w:w="2409" w:type="dxa"/>
                  <w:tcBorders>
                    <w:top w:val="single" w:sz="4" w:space="0" w:color="auto"/>
                    <w:left w:val="single" w:sz="4" w:space="0" w:color="auto"/>
                    <w:bottom w:val="single" w:sz="4" w:space="0" w:color="auto"/>
                    <w:right w:val="single" w:sz="4" w:space="0" w:color="auto"/>
                  </w:tcBorders>
                </w:tcPr>
                <w:p w14:paraId="56A3CC6E" w14:textId="5062A647" w:rsidR="001B3AD1" w:rsidRPr="007A0785" w:rsidRDefault="001B3AD1" w:rsidP="001B3AD1">
                  <w:pPr>
                    <w:rPr>
                      <w:highlight w:val="yellow"/>
                    </w:rPr>
                  </w:pPr>
                  <w:r w:rsidRPr="000E1D32">
                    <w:t>Expenses</w:t>
                  </w:r>
                </w:p>
              </w:tc>
              <w:tc>
                <w:tcPr>
                  <w:tcW w:w="2977" w:type="dxa"/>
                  <w:tcBorders>
                    <w:top w:val="single" w:sz="4" w:space="0" w:color="auto"/>
                    <w:left w:val="single" w:sz="4" w:space="0" w:color="auto"/>
                    <w:bottom w:val="single" w:sz="4" w:space="0" w:color="auto"/>
                    <w:right w:val="single" w:sz="4" w:space="0" w:color="auto"/>
                  </w:tcBorders>
                </w:tcPr>
                <w:p w14:paraId="64E6752B" w14:textId="7391C496" w:rsidR="001B3AD1" w:rsidRPr="007A0785" w:rsidRDefault="001B3AD1" w:rsidP="001B3AD1">
                  <w:pPr>
                    <w:rPr>
                      <w:highlight w:val="yellow"/>
                    </w:rPr>
                  </w:pPr>
                  <w:r w:rsidRPr="000E1D32">
                    <w:t>Salaries &amp; Expenses</w:t>
                  </w:r>
                </w:p>
              </w:tc>
              <w:tc>
                <w:tcPr>
                  <w:tcW w:w="1446" w:type="dxa"/>
                  <w:tcBorders>
                    <w:top w:val="single" w:sz="4" w:space="0" w:color="auto"/>
                    <w:left w:val="single" w:sz="4" w:space="0" w:color="auto"/>
                    <w:bottom w:val="single" w:sz="4" w:space="0" w:color="auto"/>
                    <w:right w:val="single" w:sz="4" w:space="0" w:color="auto"/>
                  </w:tcBorders>
                </w:tcPr>
                <w:p w14:paraId="7829F152" w14:textId="20BBDC25" w:rsidR="001B3AD1" w:rsidRPr="007A0785" w:rsidRDefault="001B3AD1" w:rsidP="001B3AD1">
                  <w:pPr>
                    <w:ind w:right="170"/>
                    <w:jc w:val="right"/>
                    <w:rPr>
                      <w:highlight w:val="yellow"/>
                    </w:rPr>
                  </w:pPr>
                  <w:r w:rsidRPr="00067FAE">
                    <w:t>£98.57</w:t>
                  </w:r>
                </w:p>
              </w:tc>
            </w:tr>
            <w:tr w:rsidR="001B3AD1" w:rsidRPr="007A0785" w14:paraId="3BC52AC7"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53F6B5E1" w14:textId="3A2FA3AE" w:rsidR="001B3AD1" w:rsidRPr="0027606F" w:rsidRDefault="001B3AD1" w:rsidP="001B3AD1">
                  <w:r w:rsidRPr="000E1D32">
                    <w:t>MSDC</w:t>
                  </w:r>
                </w:p>
              </w:tc>
              <w:tc>
                <w:tcPr>
                  <w:tcW w:w="2409" w:type="dxa"/>
                  <w:tcBorders>
                    <w:top w:val="single" w:sz="4" w:space="0" w:color="auto"/>
                    <w:left w:val="single" w:sz="4" w:space="0" w:color="auto"/>
                    <w:bottom w:val="single" w:sz="4" w:space="0" w:color="auto"/>
                    <w:right w:val="single" w:sz="4" w:space="0" w:color="auto"/>
                  </w:tcBorders>
                </w:tcPr>
                <w:p w14:paraId="3AAC4D7C" w14:textId="50A72759" w:rsidR="001B3AD1" w:rsidRPr="0027606F" w:rsidRDefault="001B3AD1" w:rsidP="001B3AD1">
                  <w:r w:rsidRPr="000E1D32">
                    <w:t>Uncontested Election</w:t>
                  </w:r>
                </w:p>
              </w:tc>
              <w:tc>
                <w:tcPr>
                  <w:tcW w:w="2977" w:type="dxa"/>
                  <w:tcBorders>
                    <w:top w:val="single" w:sz="4" w:space="0" w:color="auto"/>
                    <w:left w:val="single" w:sz="4" w:space="0" w:color="auto"/>
                    <w:bottom w:val="single" w:sz="4" w:space="0" w:color="auto"/>
                    <w:right w:val="single" w:sz="4" w:space="0" w:color="auto"/>
                  </w:tcBorders>
                </w:tcPr>
                <w:p w14:paraId="7F25523A" w14:textId="379D52B4" w:rsidR="001B3AD1" w:rsidRPr="0027606F" w:rsidRDefault="001B3AD1" w:rsidP="001B3AD1">
                  <w:r w:rsidRPr="000E1D32">
                    <w:t>Administrative &amp; Legal</w:t>
                  </w:r>
                </w:p>
              </w:tc>
              <w:tc>
                <w:tcPr>
                  <w:tcW w:w="1446" w:type="dxa"/>
                  <w:tcBorders>
                    <w:top w:val="single" w:sz="4" w:space="0" w:color="auto"/>
                    <w:left w:val="single" w:sz="4" w:space="0" w:color="auto"/>
                    <w:bottom w:val="single" w:sz="4" w:space="0" w:color="auto"/>
                    <w:right w:val="single" w:sz="4" w:space="0" w:color="auto"/>
                  </w:tcBorders>
                </w:tcPr>
                <w:p w14:paraId="55D08683" w14:textId="61F94810" w:rsidR="001B3AD1" w:rsidRPr="0027606F" w:rsidRDefault="001B3AD1" w:rsidP="001B3AD1">
                  <w:pPr>
                    <w:ind w:right="170"/>
                    <w:jc w:val="right"/>
                  </w:pPr>
                  <w:r w:rsidRPr="00067FAE">
                    <w:t>£107.78</w:t>
                  </w:r>
                </w:p>
              </w:tc>
            </w:tr>
            <w:tr w:rsidR="001B3AD1" w:rsidRPr="007A0785" w14:paraId="2B44CC28"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1606F04F" w14:textId="297AA746" w:rsidR="001B3AD1" w:rsidRPr="00D97189" w:rsidRDefault="001B3AD1" w:rsidP="001B3AD1">
                  <w:r w:rsidRPr="000E1D32">
                    <w:t>David Blackburn</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33DBC46" w14:textId="616FE0C6" w:rsidR="001B3AD1" w:rsidRPr="00D97189" w:rsidRDefault="001B3AD1" w:rsidP="001B3AD1">
                  <w:r w:rsidRPr="000E1D32">
                    <w:t xml:space="preserve">Clerk's Pay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6C9E67" w14:textId="1C0EFC8D" w:rsidR="001B3AD1" w:rsidRPr="00D97189" w:rsidRDefault="001B3AD1" w:rsidP="001B3AD1">
                  <w:r w:rsidRPr="000E1D32">
                    <w:t>Salaries &amp; Expenses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C058824" w14:textId="334E78BC" w:rsidR="001B3AD1" w:rsidRPr="00D97189" w:rsidRDefault="001B3AD1" w:rsidP="001B3AD1">
                  <w:pPr>
                    <w:ind w:right="170"/>
                    <w:jc w:val="right"/>
                  </w:pPr>
                  <w:r w:rsidRPr="00067FAE">
                    <w:t>£170.52</w:t>
                  </w:r>
                </w:p>
              </w:tc>
            </w:tr>
            <w:tr w:rsidR="001B3AD1" w:rsidRPr="007A0785" w14:paraId="514BF563"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205E1FB1" w14:textId="05FB60ED" w:rsidR="001B3AD1" w:rsidRPr="00D97189" w:rsidRDefault="001B3AD1" w:rsidP="001B3AD1">
                  <w:r w:rsidRPr="000E1D32">
                    <w:t>David Blackburn</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5F29521" w14:textId="17C22450" w:rsidR="001B3AD1" w:rsidRPr="00D97189" w:rsidRDefault="001B3AD1" w:rsidP="001B3AD1">
                  <w:r w:rsidRPr="000E1D32">
                    <w:t>Expenses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4FE5EF" w14:textId="0DF7DE18" w:rsidR="001B3AD1" w:rsidRPr="00D97189" w:rsidRDefault="001B3AD1" w:rsidP="001B3AD1">
                  <w:r w:rsidRPr="000E1D32">
                    <w:t>Salaries &amp; Expenses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5234DE96" w14:textId="647AA5DA" w:rsidR="001B3AD1" w:rsidRPr="00D97189" w:rsidRDefault="001B3AD1" w:rsidP="001B3AD1">
                  <w:pPr>
                    <w:ind w:right="170"/>
                    <w:jc w:val="right"/>
                  </w:pPr>
                  <w:r w:rsidRPr="00067FAE">
                    <w:t>£18.00</w:t>
                  </w:r>
                </w:p>
              </w:tc>
            </w:tr>
            <w:tr w:rsidR="001B3AD1" w:rsidRPr="007A0785" w14:paraId="03C0F511"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0958F6C6" w14:textId="790FE7B4" w:rsidR="001B3AD1" w:rsidRPr="00D97189" w:rsidRDefault="001B3AD1" w:rsidP="001B3AD1">
                  <w:r w:rsidRPr="000E1D32">
                    <w:t xml:space="preserve">Adrian </w:t>
                  </w:r>
                  <w:proofErr w:type="spellStart"/>
                  <w:r w:rsidRPr="000E1D32">
                    <w:t>Chinery</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4FFAE0C" w14:textId="7238CBF0" w:rsidR="001B3AD1" w:rsidRPr="00D97189" w:rsidRDefault="001B3AD1" w:rsidP="001B3AD1">
                  <w:r w:rsidRPr="000E1D32">
                    <w:t>Grounds Maintenance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FC4CAF7" w14:textId="07F4B798" w:rsidR="001B3AD1" w:rsidRPr="00D97189" w:rsidRDefault="001B3AD1" w:rsidP="001B3AD1">
                  <w:r w:rsidRPr="000E1D32">
                    <w:t>Salaries &amp; Expenses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BAB3FF2" w14:textId="50398911" w:rsidR="001B3AD1" w:rsidRPr="00D97189" w:rsidRDefault="001B3AD1" w:rsidP="001B3AD1">
                  <w:pPr>
                    <w:ind w:right="170"/>
                    <w:jc w:val="right"/>
                  </w:pPr>
                  <w:r w:rsidRPr="00067FAE">
                    <w:t>£446.54</w:t>
                  </w:r>
                </w:p>
              </w:tc>
            </w:tr>
            <w:tr w:rsidR="001B3AD1" w:rsidRPr="007A0785" w14:paraId="354801B5"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7BFA6920" w14:textId="5233EA01" w:rsidR="001B3AD1" w:rsidRPr="00D97189" w:rsidRDefault="001B3AD1" w:rsidP="001B3AD1">
                  <w:r w:rsidRPr="000E1D32">
                    <w:t xml:space="preserve">Adrian </w:t>
                  </w:r>
                  <w:proofErr w:type="spellStart"/>
                  <w:r w:rsidRPr="000E1D32">
                    <w:t>Chinery</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09FE7FC" w14:textId="2CA51383" w:rsidR="001B3AD1" w:rsidRPr="00D97189" w:rsidRDefault="001B3AD1" w:rsidP="001B3AD1">
                  <w:r w:rsidRPr="000E1D32">
                    <w:t>Expenses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939606" w14:textId="53EA58B0" w:rsidR="001B3AD1" w:rsidRPr="00D97189" w:rsidRDefault="001B3AD1" w:rsidP="001B3AD1">
                  <w:r w:rsidRPr="000E1D32">
                    <w:t>Salaries &amp; Expenses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35EF381A" w14:textId="4A4C2818" w:rsidR="001B3AD1" w:rsidRPr="00D97189" w:rsidRDefault="001B3AD1" w:rsidP="001B3AD1">
                  <w:pPr>
                    <w:ind w:right="170"/>
                    <w:jc w:val="right"/>
                  </w:pPr>
                  <w:r w:rsidRPr="00067FAE">
                    <w:t>£162.30</w:t>
                  </w:r>
                </w:p>
              </w:tc>
            </w:tr>
            <w:tr w:rsidR="001B3AD1" w:rsidRPr="007A0785" w14:paraId="000173D0"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49078B97" w14:textId="60593872" w:rsidR="001B3AD1" w:rsidRPr="00D97189" w:rsidRDefault="001B3AD1" w:rsidP="001B3AD1">
                  <w:r w:rsidRPr="000E1D32">
                    <w:t>Avis Newsprint Ltd</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82EC23" w14:textId="59D74574" w:rsidR="001B3AD1" w:rsidRPr="00D97189" w:rsidRDefault="001B3AD1" w:rsidP="001B3AD1">
                  <w:r w:rsidRPr="000E1D32">
                    <w:t>Signage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A9C1BF" w14:textId="32905D64" w:rsidR="001B3AD1" w:rsidRPr="00D97189" w:rsidRDefault="001B3AD1" w:rsidP="001B3AD1">
                  <w:r w:rsidRPr="000E1D32">
                    <w:t>Community Projects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97A9DB8" w14:textId="66AAEF2B" w:rsidR="001B3AD1" w:rsidRPr="00D97189" w:rsidRDefault="001B3AD1" w:rsidP="001B3AD1">
                  <w:pPr>
                    <w:ind w:right="170"/>
                    <w:jc w:val="right"/>
                  </w:pPr>
                  <w:r w:rsidRPr="00067FAE">
                    <w:t>£154.80</w:t>
                  </w:r>
                </w:p>
              </w:tc>
            </w:tr>
            <w:tr w:rsidR="001B3AD1" w:rsidRPr="007A0785" w14:paraId="2BE00C33"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47DBC536" w14:textId="675B8E88" w:rsidR="001B3AD1" w:rsidRPr="00D97189" w:rsidRDefault="001B3AD1" w:rsidP="001B3AD1">
                  <w:r w:rsidRPr="000E1D32">
                    <w:t>Robin Taylor</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5297545" w14:textId="3E77E301" w:rsidR="001B3AD1" w:rsidRPr="00D97189" w:rsidRDefault="001B3AD1" w:rsidP="001B3AD1">
                  <w:r w:rsidRPr="000E1D32">
                    <w:t>Web Hosting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284AAF0" w14:textId="184C70E9" w:rsidR="001B3AD1" w:rsidRPr="00D97189" w:rsidRDefault="001B3AD1" w:rsidP="001B3AD1">
                  <w:r w:rsidRPr="000E1D32">
                    <w:t>ICT &amp; Website</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269E8EFB" w14:textId="46A62547" w:rsidR="001B3AD1" w:rsidRPr="00D97189" w:rsidRDefault="001B3AD1" w:rsidP="001B3AD1">
                  <w:pPr>
                    <w:ind w:right="170"/>
                    <w:jc w:val="right"/>
                  </w:pPr>
                  <w:r w:rsidRPr="00067FAE">
                    <w:t>£39.47</w:t>
                  </w:r>
                </w:p>
              </w:tc>
            </w:tr>
            <w:tr w:rsidR="001B3AD1" w:rsidRPr="007A0785" w14:paraId="28356BF0"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6DFC4E8D" w14:textId="4794626D" w:rsidR="001B3AD1" w:rsidRPr="00D97189" w:rsidRDefault="001B3AD1" w:rsidP="001B3AD1">
                  <w:r w:rsidRPr="000E1D32">
                    <w:t>DHE Productions Ltd</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35E5EA1" w14:textId="1D5CF5E5" w:rsidR="001B3AD1" w:rsidRPr="00D97189" w:rsidRDefault="001B3AD1" w:rsidP="001B3AD1">
                  <w:proofErr w:type="spellStart"/>
                  <w:r w:rsidRPr="000E1D32">
                    <w:t>B</w:t>
                  </w:r>
                  <w:r w:rsidR="00102303">
                    <w:t>N</w:t>
                  </w:r>
                  <w:r w:rsidRPr="000E1D32">
                    <w:t>atural</w:t>
                  </w:r>
                  <w:proofErr w:type="spellEnd"/>
                  <w:r w:rsidRPr="000E1D32">
                    <w:t xml:space="preserve"> Festival</w:t>
                  </w:r>
                  <w:r w:rsidR="00102303">
                    <w:t xml:space="preserve"> Staging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610427" w14:textId="279DDE96" w:rsidR="001B3AD1" w:rsidRPr="00D97189" w:rsidRDefault="001B3AD1" w:rsidP="001B3AD1">
                  <w:r w:rsidRPr="000E1D32">
                    <w:t>Community Grants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2E938D0" w14:textId="6EF0FAC5" w:rsidR="001B3AD1" w:rsidRPr="00D97189" w:rsidRDefault="001B3AD1" w:rsidP="001B3AD1">
                  <w:pPr>
                    <w:ind w:right="170"/>
                    <w:jc w:val="right"/>
                  </w:pPr>
                  <w:r w:rsidRPr="00067FAE">
                    <w:t>£720.00</w:t>
                  </w:r>
                </w:p>
              </w:tc>
            </w:tr>
            <w:tr w:rsidR="001B3AD1" w:rsidRPr="007A0785" w14:paraId="06240D91"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102DE231" w14:textId="6E70E127" w:rsidR="001B3AD1" w:rsidRPr="00D97189" w:rsidRDefault="001B3AD1" w:rsidP="001B3AD1">
                  <w:r w:rsidRPr="000E1D32">
                    <w:t>Rivendell</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B4B1F35" w14:textId="7B7A8C00" w:rsidR="001B3AD1" w:rsidRPr="00D97189" w:rsidRDefault="001B3AD1" w:rsidP="001B3AD1">
                  <w:r w:rsidRPr="000E1D32">
                    <w:t>Lawn Mower</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BF910F1" w14:textId="782EADFB" w:rsidR="001B3AD1" w:rsidRPr="00D97189" w:rsidRDefault="001B3AD1" w:rsidP="001B3AD1">
                  <w:r w:rsidRPr="000E1D32">
                    <w:t>Community Grants (Des</w:t>
                  </w:r>
                  <w:r>
                    <w:t>ignated</w:t>
                  </w:r>
                  <w:r w:rsidRPr="000E1D32">
                    <w:t xml:space="preserve"> Reserves)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3D0BBB7A" w14:textId="32445496" w:rsidR="001B3AD1" w:rsidRPr="00D97189" w:rsidRDefault="001B3AD1" w:rsidP="001B3AD1">
                  <w:pPr>
                    <w:ind w:right="170"/>
                    <w:jc w:val="right"/>
                  </w:pPr>
                  <w:r w:rsidRPr="00067FAE">
                    <w:t>£</w:t>
                  </w:r>
                  <w:r w:rsidR="00F71D75">
                    <w:t>3,000.00</w:t>
                  </w:r>
                </w:p>
              </w:tc>
            </w:tr>
            <w:tr w:rsidR="001B3AD1" w:rsidRPr="007A0785" w14:paraId="1BF11D3D"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78B0D754" w14:textId="3DE002F3" w:rsidR="001B3AD1" w:rsidRPr="00D97189" w:rsidRDefault="001B3AD1" w:rsidP="001B3AD1">
                  <w:r w:rsidRPr="000E1D32">
                    <w:t>Sportsfield Management Committee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341A595" w14:textId="55DDE8C3" w:rsidR="001B3AD1" w:rsidRPr="00D97189" w:rsidRDefault="001B3AD1" w:rsidP="001B3AD1">
                  <w:r w:rsidRPr="000E1D32">
                    <w:t>Release of Bequest Funds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87A068A" w14:textId="25587C6F" w:rsidR="001B3AD1" w:rsidRPr="00D97189" w:rsidRDefault="001B3AD1" w:rsidP="001B3AD1">
                  <w:r w:rsidRPr="000E1D32">
                    <w:t>Community Grants (Des</w:t>
                  </w:r>
                  <w:r>
                    <w:t>ignated</w:t>
                  </w:r>
                  <w:r w:rsidRPr="000E1D32">
                    <w:t xml:space="preserve"> Reserves)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7C59CBEC" w14:textId="4E9A865B" w:rsidR="001B3AD1" w:rsidRPr="00D97189" w:rsidRDefault="001B3AD1" w:rsidP="001B3AD1">
                  <w:pPr>
                    <w:ind w:right="170"/>
                    <w:jc w:val="right"/>
                  </w:pPr>
                  <w:r w:rsidRPr="00067FAE">
                    <w:t>£5,000.00</w:t>
                  </w:r>
                </w:p>
              </w:tc>
            </w:tr>
          </w:tbl>
          <w:p w14:paraId="27F4434A" w14:textId="77777777" w:rsidR="001B3AD1" w:rsidRDefault="001B3AD1" w:rsidP="00146EDE">
            <w:pPr>
              <w:tabs>
                <w:tab w:val="left" w:pos="754"/>
              </w:tabs>
              <w:outlineLvl w:val="0"/>
              <w:rPr>
                <w:rFonts w:cs="Arial"/>
                <w:sz w:val="18"/>
                <w:szCs w:val="18"/>
              </w:rPr>
            </w:pPr>
          </w:p>
          <w:p w14:paraId="0E94F3FD" w14:textId="0FCEB5C8" w:rsidR="00146EDE" w:rsidRDefault="00146EDE" w:rsidP="00146EDE">
            <w:pPr>
              <w:tabs>
                <w:tab w:val="left" w:pos="754"/>
              </w:tabs>
              <w:outlineLvl w:val="0"/>
              <w:rPr>
                <w:rFonts w:cs="Arial"/>
                <w:sz w:val="18"/>
                <w:szCs w:val="18"/>
              </w:rPr>
            </w:pPr>
            <w:r w:rsidRPr="00C53EEB">
              <w:rPr>
                <w:rFonts w:cs="Arial"/>
                <w:sz w:val="18"/>
                <w:szCs w:val="18"/>
              </w:rPr>
              <w:t>(</w:t>
            </w:r>
            <w:r w:rsidRPr="00CA4D3F">
              <w:rPr>
                <w:rFonts w:cs="Arial"/>
                <w:sz w:val="18"/>
                <w:szCs w:val="18"/>
              </w:rPr>
              <w:t>Note: All items to be paid for from the General Fund</w:t>
            </w:r>
            <w:r w:rsidR="001B3AD1">
              <w:rPr>
                <w:rFonts w:cs="Arial"/>
                <w:sz w:val="18"/>
                <w:szCs w:val="18"/>
              </w:rPr>
              <w:t xml:space="preserve"> except grants from designated reserves)</w:t>
            </w:r>
            <w:r w:rsidRPr="00CA4D3F">
              <w:rPr>
                <w:rFonts w:cs="Arial"/>
                <w:sz w:val="18"/>
                <w:szCs w:val="18"/>
              </w:rPr>
              <w:t>.</w:t>
            </w:r>
          </w:p>
          <w:p w14:paraId="61D5A78F" w14:textId="77777777" w:rsidR="00146EDE" w:rsidRDefault="00146EDE" w:rsidP="00146EDE">
            <w:pPr>
              <w:tabs>
                <w:tab w:val="left" w:pos="754"/>
              </w:tabs>
              <w:outlineLvl w:val="0"/>
              <w:rPr>
                <w:rFonts w:cs="Arial"/>
                <w:sz w:val="18"/>
                <w:szCs w:val="18"/>
              </w:rPr>
            </w:pPr>
          </w:p>
          <w:p w14:paraId="281056D5" w14:textId="2DBB2287" w:rsidR="00146EDE" w:rsidRPr="0083709A" w:rsidRDefault="00146EDE" w:rsidP="00146EDE">
            <w:pPr>
              <w:pStyle w:val="ListParagraph"/>
              <w:numPr>
                <w:ilvl w:val="0"/>
                <w:numId w:val="22"/>
              </w:numPr>
              <w:tabs>
                <w:tab w:val="left" w:pos="245"/>
              </w:tabs>
              <w:ind w:left="245" w:hanging="245"/>
              <w:outlineLvl w:val="0"/>
              <w:rPr>
                <w:rFonts w:cs="Arial"/>
                <w:szCs w:val="22"/>
              </w:rPr>
            </w:pPr>
            <w:r w:rsidRPr="0083709A">
              <w:rPr>
                <w:rFonts w:cs="Arial"/>
                <w:szCs w:val="22"/>
              </w:rPr>
              <w:t xml:space="preserve">That </w:t>
            </w:r>
            <w:r w:rsidR="00F107D7">
              <w:rPr>
                <w:rFonts w:cs="Arial"/>
                <w:szCs w:val="22"/>
              </w:rPr>
              <w:t xml:space="preserve">it be noted that the second instalment of the Precept for 2019/20 in the sum </w:t>
            </w:r>
            <w:r w:rsidR="00793889">
              <w:rPr>
                <w:rFonts w:cs="Arial"/>
                <w:szCs w:val="22"/>
              </w:rPr>
              <w:t xml:space="preserve">of £11,750 </w:t>
            </w:r>
            <w:r w:rsidR="00F107D7">
              <w:rPr>
                <w:rFonts w:cs="Arial"/>
                <w:szCs w:val="22"/>
              </w:rPr>
              <w:t>had been received.</w:t>
            </w:r>
          </w:p>
          <w:p w14:paraId="2A4AEBCA" w14:textId="1C8651F6" w:rsidR="00146EDE" w:rsidRPr="00A743D7" w:rsidRDefault="00146EDE" w:rsidP="00146EDE">
            <w:pPr>
              <w:pStyle w:val="ListParagraph"/>
              <w:tabs>
                <w:tab w:val="left" w:pos="245"/>
              </w:tabs>
              <w:ind w:left="245" w:hanging="245"/>
              <w:outlineLvl w:val="0"/>
              <w:rPr>
                <w:rFonts w:cs="Arial"/>
                <w:b/>
                <w:u w:val="single"/>
              </w:rPr>
            </w:pPr>
          </w:p>
        </w:tc>
      </w:tr>
      <w:tr w:rsidR="00146EDE" w:rsidRPr="00A743D7" w14:paraId="6BC99C07" w14:textId="77777777" w:rsidTr="00925813">
        <w:tc>
          <w:tcPr>
            <w:tcW w:w="1354" w:type="dxa"/>
            <w:tcBorders>
              <w:top w:val="single" w:sz="4" w:space="0" w:color="auto"/>
              <w:left w:val="single" w:sz="4" w:space="0" w:color="auto"/>
              <w:bottom w:val="single" w:sz="4" w:space="0" w:color="auto"/>
              <w:right w:val="single" w:sz="4" w:space="0" w:color="auto"/>
            </w:tcBorders>
          </w:tcPr>
          <w:p w14:paraId="40CB6764" w14:textId="5612F1CD" w:rsidR="00146EDE" w:rsidRPr="00A743D7" w:rsidRDefault="00146EDE" w:rsidP="00146EDE">
            <w:pPr>
              <w:jc w:val="both"/>
              <w:rPr>
                <w:rFonts w:cs="Arial"/>
                <w:b/>
              </w:rPr>
            </w:pPr>
          </w:p>
          <w:p w14:paraId="564A4849" w14:textId="1ABD18CE" w:rsidR="00146EDE" w:rsidRPr="00A743D7" w:rsidRDefault="00146EDE" w:rsidP="00146EDE">
            <w:pPr>
              <w:jc w:val="both"/>
              <w:rPr>
                <w:rFonts w:cs="Arial"/>
                <w:b/>
              </w:rPr>
            </w:pPr>
            <w:r w:rsidRPr="00A743D7">
              <w:rPr>
                <w:rFonts w:cs="Arial"/>
                <w:b/>
                <w:szCs w:val="22"/>
              </w:rPr>
              <w:t>C</w:t>
            </w:r>
            <w:r w:rsidR="005D71E5">
              <w:rPr>
                <w:rFonts w:cs="Arial"/>
                <w:b/>
                <w:szCs w:val="22"/>
              </w:rPr>
              <w:t>69</w:t>
            </w:r>
            <w:r>
              <w:rPr>
                <w:rFonts w:cs="Arial"/>
                <w:b/>
                <w:szCs w:val="22"/>
              </w:rPr>
              <w:t>/1</w:t>
            </w:r>
            <w:r w:rsidRPr="00A743D7">
              <w:rPr>
                <w:rFonts w:cs="Arial"/>
                <w:b/>
                <w:szCs w:val="22"/>
              </w:rPr>
              <w:t>9</w:t>
            </w:r>
            <w:r>
              <w:rPr>
                <w:rFonts w:cs="Arial"/>
                <w:b/>
                <w:szCs w:val="22"/>
              </w:rPr>
              <w:t>/20</w:t>
            </w:r>
          </w:p>
          <w:p w14:paraId="7AC3F401" w14:textId="77777777" w:rsidR="00146EDE" w:rsidRPr="00A743D7" w:rsidRDefault="00146EDE" w:rsidP="00146EDE">
            <w:pPr>
              <w:jc w:val="both"/>
              <w:rPr>
                <w:rFonts w:cs="Arial"/>
                <w:b/>
              </w:rPr>
            </w:pPr>
          </w:p>
          <w:p w14:paraId="4A74C240" w14:textId="77777777" w:rsidR="00146EDE" w:rsidRPr="00A743D7" w:rsidRDefault="00146EDE" w:rsidP="00146EDE">
            <w:pPr>
              <w:rPr>
                <w:rFonts w:cs="Arial"/>
              </w:rPr>
            </w:pPr>
          </w:p>
          <w:p w14:paraId="7C4CDCB3" w14:textId="77777777" w:rsidR="00146EDE" w:rsidRPr="00A743D7" w:rsidRDefault="00146EDE" w:rsidP="00146EDE">
            <w:pPr>
              <w:rPr>
                <w:rFonts w:cs="Arial"/>
              </w:rPr>
            </w:pPr>
          </w:p>
          <w:p w14:paraId="2BBBBBDC" w14:textId="77777777" w:rsidR="00146EDE" w:rsidRPr="00A743D7" w:rsidRDefault="00146EDE" w:rsidP="00146EDE">
            <w:pPr>
              <w:rPr>
                <w:rFonts w:cs="Arial"/>
              </w:rPr>
            </w:pPr>
          </w:p>
          <w:p w14:paraId="5C22B213" w14:textId="77777777" w:rsidR="00146EDE" w:rsidRPr="00A743D7" w:rsidRDefault="00146EDE" w:rsidP="00146EDE">
            <w:pPr>
              <w:rPr>
                <w:rFonts w:cs="Arial"/>
              </w:rPr>
            </w:pPr>
          </w:p>
          <w:p w14:paraId="3A1663DC" w14:textId="77777777" w:rsidR="00146EDE" w:rsidRPr="00A743D7" w:rsidRDefault="00146EDE" w:rsidP="00146EDE">
            <w:pPr>
              <w:rPr>
                <w:rFonts w:cs="Arial"/>
              </w:rPr>
            </w:pPr>
          </w:p>
          <w:p w14:paraId="0801CA6A" w14:textId="77777777" w:rsidR="00146EDE" w:rsidRPr="00A743D7" w:rsidRDefault="00146EDE" w:rsidP="00146EDE">
            <w:pPr>
              <w:rPr>
                <w:rFonts w:cs="Arial"/>
              </w:rPr>
            </w:pPr>
          </w:p>
          <w:p w14:paraId="47BEEFAB" w14:textId="77777777" w:rsidR="00146EDE" w:rsidRPr="00A743D7" w:rsidRDefault="00146EDE" w:rsidP="00146EDE">
            <w:pPr>
              <w:rPr>
                <w:rFonts w:cs="Arial"/>
              </w:rPr>
            </w:pPr>
          </w:p>
        </w:tc>
        <w:tc>
          <w:tcPr>
            <w:tcW w:w="8994" w:type="dxa"/>
            <w:tcBorders>
              <w:top w:val="single" w:sz="4" w:space="0" w:color="auto"/>
              <w:left w:val="single" w:sz="4" w:space="0" w:color="auto"/>
              <w:bottom w:val="single" w:sz="4" w:space="0" w:color="auto"/>
              <w:right w:val="single" w:sz="4" w:space="0" w:color="auto"/>
            </w:tcBorders>
            <w:vAlign w:val="center"/>
          </w:tcPr>
          <w:p w14:paraId="5BC6C2E5" w14:textId="77777777" w:rsidR="00146EDE" w:rsidRDefault="00146EDE" w:rsidP="00146EDE">
            <w:pPr>
              <w:tabs>
                <w:tab w:val="left" w:pos="754"/>
              </w:tabs>
              <w:outlineLvl w:val="0"/>
              <w:rPr>
                <w:rFonts w:cs="Arial"/>
                <w:b/>
                <w:szCs w:val="22"/>
                <w:u w:val="single"/>
              </w:rPr>
            </w:pPr>
          </w:p>
          <w:p w14:paraId="485663DF" w14:textId="64062BAF" w:rsidR="00146EDE" w:rsidRPr="00A743D7" w:rsidRDefault="00146EDE" w:rsidP="00146EDE">
            <w:pPr>
              <w:tabs>
                <w:tab w:val="left" w:pos="754"/>
              </w:tabs>
              <w:outlineLvl w:val="0"/>
              <w:rPr>
                <w:rFonts w:cs="Arial"/>
                <w:b/>
                <w:u w:val="single"/>
              </w:rPr>
            </w:pPr>
            <w:r w:rsidRPr="00A743D7">
              <w:rPr>
                <w:rFonts w:cs="Arial"/>
                <w:b/>
                <w:szCs w:val="22"/>
                <w:u w:val="single"/>
              </w:rPr>
              <w:t>PLANNING APPLICATIONS</w:t>
            </w:r>
          </w:p>
          <w:p w14:paraId="35422D05" w14:textId="77777777" w:rsidR="00146EDE" w:rsidRPr="00A743D7" w:rsidRDefault="00146EDE" w:rsidP="00146EDE">
            <w:pPr>
              <w:tabs>
                <w:tab w:val="left" w:pos="754"/>
              </w:tabs>
              <w:ind w:hanging="709"/>
              <w:outlineLvl w:val="0"/>
              <w:rPr>
                <w:rFonts w:cs="Arial"/>
                <w:b/>
                <w:u w:val="single"/>
              </w:rPr>
            </w:pPr>
          </w:p>
          <w:p w14:paraId="029942CB" w14:textId="3074449C" w:rsidR="00146EDE" w:rsidRDefault="00146EDE" w:rsidP="00146EDE">
            <w:pPr>
              <w:tabs>
                <w:tab w:val="left" w:pos="34"/>
              </w:tabs>
              <w:ind w:left="851" w:hanging="840"/>
              <w:outlineLvl w:val="0"/>
              <w:rPr>
                <w:rFonts w:cs="Arial"/>
                <w:b/>
                <w:szCs w:val="22"/>
              </w:rPr>
            </w:pPr>
            <w:r w:rsidRPr="00A743D7">
              <w:rPr>
                <w:rFonts w:cs="Arial"/>
                <w:b/>
                <w:szCs w:val="22"/>
              </w:rPr>
              <w:t>Planning Appendix A: Planning Applications Consultation</w:t>
            </w:r>
          </w:p>
          <w:p w14:paraId="7778D136" w14:textId="70FEFBD3" w:rsidR="00146EDE" w:rsidRDefault="00146EDE" w:rsidP="00146EDE">
            <w:pPr>
              <w:tabs>
                <w:tab w:val="left" w:pos="34"/>
              </w:tabs>
              <w:ind w:left="851" w:hanging="840"/>
              <w:outlineLvl w:val="0"/>
              <w:rPr>
                <w:rFonts w:cs="Arial"/>
                <w:b/>
                <w:szCs w:val="22"/>
              </w:rPr>
            </w:pPr>
          </w:p>
          <w:p w14:paraId="010FCD8F" w14:textId="0C1973EA" w:rsidR="00146EDE" w:rsidRDefault="009A030F" w:rsidP="00146EDE">
            <w:pPr>
              <w:tabs>
                <w:tab w:val="left" w:pos="34"/>
              </w:tabs>
              <w:ind w:left="851" w:hanging="840"/>
              <w:outlineLvl w:val="0"/>
              <w:rPr>
                <w:rFonts w:cs="Arial"/>
                <w:bCs/>
                <w:szCs w:val="22"/>
              </w:rPr>
            </w:pPr>
            <w:r>
              <w:rPr>
                <w:rFonts w:cs="Arial"/>
                <w:bCs/>
                <w:szCs w:val="22"/>
              </w:rPr>
              <w:t>There were none.</w:t>
            </w:r>
          </w:p>
          <w:p w14:paraId="08868D1A" w14:textId="77777777" w:rsidR="007D0B18" w:rsidRDefault="007D0B18" w:rsidP="00146EDE">
            <w:pPr>
              <w:tabs>
                <w:tab w:val="left" w:pos="34"/>
              </w:tabs>
              <w:ind w:left="851" w:hanging="840"/>
              <w:outlineLvl w:val="0"/>
              <w:rPr>
                <w:rFonts w:cs="Arial"/>
                <w:bCs/>
                <w:szCs w:val="22"/>
              </w:rPr>
            </w:pPr>
          </w:p>
          <w:p w14:paraId="2CDFC0EA" w14:textId="77777777" w:rsidR="007D0B18" w:rsidRDefault="007D0B18" w:rsidP="00146EDE">
            <w:pPr>
              <w:tabs>
                <w:tab w:val="left" w:pos="34"/>
              </w:tabs>
              <w:ind w:left="851" w:hanging="840"/>
              <w:outlineLvl w:val="0"/>
              <w:rPr>
                <w:rFonts w:cs="Arial"/>
                <w:bCs/>
                <w:szCs w:val="22"/>
              </w:rPr>
            </w:pPr>
          </w:p>
          <w:p w14:paraId="1EF899C4" w14:textId="77777777" w:rsidR="007D0B18" w:rsidRDefault="007D0B18" w:rsidP="00146EDE">
            <w:pPr>
              <w:tabs>
                <w:tab w:val="left" w:pos="34"/>
              </w:tabs>
              <w:ind w:left="851" w:hanging="840"/>
              <w:outlineLvl w:val="0"/>
              <w:rPr>
                <w:rFonts w:cs="Arial"/>
                <w:bCs/>
                <w:szCs w:val="22"/>
              </w:rPr>
            </w:pPr>
          </w:p>
          <w:p w14:paraId="422FB5FE" w14:textId="77777777" w:rsidR="007D0B18" w:rsidRDefault="007D0B18" w:rsidP="00146EDE">
            <w:pPr>
              <w:tabs>
                <w:tab w:val="left" w:pos="34"/>
              </w:tabs>
              <w:ind w:left="851" w:hanging="840"/>
              <w:outlineLvl w:val="0"/>
              <w:rPr>
                <w:rFonts w:cs="Arial"/>
                <w:bCs/>
                <w:szCs w:val="22"/>
              </w:rPr>
            </w:pPr>
          </w:p>
          <w:p w14:paraId="47807C46" w14:textId="77777777" w:rsidR="009A030F" w:rsidRPr="009A030F" w:rsidRDefault="009A030F" w:rsidP="00146EDE">
            <w:pPr>
              <w:tabs>
                <w:tab w:val="left" w:pos="34"/>
              </w:tabs>
              <w:ind w:left="851" w:hanging="840"/>
              <w:outlineLvl w:val="0"/>
              <w:rPr>
                <w:rFonts w:cs="Arial"/>
                <w:bCs/>
                <w:szCs w:val="22"/>
              </w:rPr>
            </w:pPr>
          </w:p>
          <w:p w14:paraId="7C987782" w14:textId="77777777" w:rsidR="00146EDE" w:rsidRPr="00A743D7" w:rsidRDefault="00146EDE" w:rsidP="00146EDE">
            <w:pPr>
              <w:rPr>
                <w:rFonts w:cs="Arial"/>
                <w:b/>
              </w:rPr>
            </w:pPr>
            <w:r w:rsidRPr="00A743D7">
              <w:rPr>
                <w:rFonts w:cs="Arial"/>
                <w:b/>
                <w:szCs w:val="22"/>
              </w:rPr>
              <w:t>Planning Appendix B: Planning Applications Decisions by Babergh District Council</w:t>
            </w:r>
          </w:p>
          <w:p w14:paraId="1EE8E4FE" w14:textId="737E3F51" w:rsidR="00146EDE" w:rsidRDefault="00146EDE" w:rsidP="00146EDE">
            <w:pPr>
              <w:shd w:val="clear" w:color="auto" w:fill="FFFFFF"/>
              <w:rPr>
                <w:rFonts w:eastAsia="SimSun" w:cs="Arial"/>
                <w:b/>
                <w:szCs w:val="22"/>
                <w:lang w:eastAsia="zh-CN"/>
              </w:rPr>
            </w:pPr>
          </w:p>
          <w:p w14:paraId="7E4C5B89" w14:textId="77777777" w:rsidR="009A030F" w:rsidRPr="009A030F" w:rsidRDefault="009A030F" w:rsidP="009A030F">
            <w:pPr>
              <w:shd w:val="clear" w:color="auto" w:fill="FFFFFF"/>
              <w:rPr>
                <w:rFonts w:eastAsia="SimSun" w:cs="Arial"/>
                <w:b/>
                <w:szCs w:val="22"/>
                <w:lang w:eastAsia="zh-CN"/>
              </w:rPr>
            </w:pPr>
          </w:p>
          <w:tbl>
            <w:tblPr>
              <w:tblW w:w="8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350"/>
            </w:tblGrid>
            <w:tr w:rsidR="009A030F" w:rsidRPr="009A030F" w14:paraId="5A5A2615" w14:textId="77777777" w:rsidTr="009A030F">
              <w:tc>
                <w:tcPr>
                  <w:tcW w:w="2268" w:type="dxa"/>
                  <w:shd w:val="clear" w:color="auto" w:fill="auto"/>
                </w:tcPr>
                <w:p w14:paraId="526081D7"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Reference</w:t>
                  </w:r>
                </w:p>
              </w:tc>
              <w:tc>
                <w:tcPr>
                  <w:tcW w:w="6350" w:type="dxa"/>
                  <w:shd w:val="clear" w:color="auto" w:fill="auto"/>
                </w:tcPr>
                <w:p w14:paraId="5B6204AC" w14:textId="77777777" w:rsidR="009A030F" w:rsidRPr="009A030F" w:rsidRDefault="009A030F" w:rsidP="009A030F">
                  <w:pPr>
                    <w:shd w:val="clear" w:color="auto" w:fill="FFFFFF"/>
                    <w:rPr>
                      <w:rFonts w:ascii="Arial-BoldMT" w:hAnsi="Arial-BoldMT" w:cs="Arial-BoldMT"/>
                      <w:bCs/>
                      <w:szCs w:val="22"/>
                    </w:rPr>
                  </w:pPr>
                  <w:r w:rsidRPr="009A030F">
                    <w:rPr>
                      <w:rFonts w:ascii="ArialMT" w:hAnsi="ArialMT" w:cs="ArialMT"/>
                      <w:szCs w:val="22"/>
                    </w:rPr>
                    <w:t>DC/19/03268</w:t>
                  </w:r>
                </w:p>
              </w:tc>
            </w:tr>
            <w:tr w:rsidR="009A030F" w:rsidRPr="009A030F" w14:paraId="2BDFB947" w14:textId="77777777" w:rsidTr="009A030F">
              <w:tc>
                <w:tcPr>
                  <w:tcW w:w="2268" w:type="dxa"/>
                  <w:shd w:val="clear" w:color="auto" w:fill="auto"/>
                </w:tcPr>
                <w:p w14:paraId="4F73C72C"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Proposal</w:t>
                  </w:r>
                </w:p>
              </w:tc>
              <w:tc>
                <w:tcPr>
                  <w:tcW w:w="6350" w:type="dxa"/>
                  <w:shd w:val="clear" w:color="auto" w:fill="auto"/>
                </w:tcPr>
                <w:p w14:paraId="27ACD121"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MT" w:hAnsi="ArialMT" w:cs="ArialMT"/>
                      <w:szCs w:val="22"/>
                    </w:rPr>
                    <w:t>Application for Listed Building Consent - Erection of conservatory to rear elevation. (Retention of)</w:t>
                  </w:r>
                </w:p>
              </w:tc>
            </w:tr>
            <w:tr w:rsidR="009A030F" w:rsidRPr="009A030F" w14:paraId="547758F5" w14:textId="77777777" w:rsidTr="009A030F">
              <w:tc>
                <w:tcPr>
                  <w:tcW w:w="2268" w:type="dxa"/>
                  <w:shd w:val="clear" w:color="auto" w:fill="auto"/>
                </w:tcPr>
                <w:p w14:paraId="40D3ADE9"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Location</w:t>
                  </w:r>
                </w:p>
              </w:tc>
              <w:tc>
                <w:tcPr>
                  <w:tcW w:w="6350" w:type="dxa"/>
                  <w:shd w:val="clear" w:color="auto" w:fill="auto"/>
                </w:tcPr>
                <w:p w14:paraId="13C3AAAD" w14:textId="77777777" w:rsidR="009A030F" w:rsidRPr="009A030F" w:rsidRDefault="009A030F" w:rsidP="009A030F">
                  <w:pPr>
                    <w:autoSpaceDE w:val="0"/>
                    <w:autoSpaceDN w:val="0"/>
                    <w:adjustRightInd w:val="0"/>
                    <w:rPr>
                      <w:rFonts w:ascii="Arial-BoldMT" w:hAnsi="Arial-BoldMT" w:cs="Arial-BoldMT"/>
                      <w:bCs/>
                      <w:szCs w:val="22"/>
                    </w:rPr>
                  </w:pPr>
                  <w:proofErr w:type="spellStart"/>
                  <w:r w:rsidRPr="009A030F">
                    <w:rPr>
                      <w:rFonts w:ascii="ArialMT" w:hAnsi="ArialMT" w:cs="ArialMT"/>
                      <w:szCs w:val="22"/>
                    </w:rPr>
                    <w:t>Levells</w:t>
                  </w:r>
                  <w:proofErr w:type="spellEnd"/>
                  <w:r w:rsidRPr="009A030F">
                    <w:rPr>
                      <w:rFonts w:ascii="ArialMT" w:hAnsi="ArialMT" w:cs="ArialMT"/>
                      <w:szCs w:val="22"/>
                    </w:rPr>
                    <w:t xml:space="preserve"> Hall, 31 Chapel Street, Bildeston, Ipswich Suffolk IP7 7EP</w:t>
                  </w:r>
                </w:p>
              </w:tc>
            </w:tr>
            <w:tr w:rsidR="009A030F" w:rsidRPr="009A030F" w14:paraId="1378D5E1" w14:textId="77777777" w:rsidTr="009A030F">
              <w:tc>
                <w:tcPr>
                  <w:tcW w:w="2268" w:type="dxa"/>
                  <w:shd w:val="clear" w:color="auto" w:fill="auto"/>
                </w:tcPr>
                <w:p w14:paraId="019C8BFE"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Decision</w:t>
                  </w:r>
                </w:p>
              </w:tc>
              <w:tc>
                <w:tcPr>
                  <w:tcW w:w="6350" w:type="dxa"/>
                  <w:shd w:val="clear" w:color="auto" w:fill="auto"/>
                </w:tcPr>
                <w:p w14:paraId="6DB352B5" w14:textId="77777777" w:rsidR="009A030F" w:rsidRPr="009A030F" w:rsidRDefault="009A030F" w:rsidP="009A030F">
                  <w:pPr>
                    <w:autoSpaceDE w:val="0"/>
                    <w:autoSpaceDN w:val="0"/>
                    <w:adjustRightInd w:val="0"/>
                    <w:rPr>
                      <w:rFonts w:eastAsia="SimSun" w:cs="Arial"/>
                      <w:szCs w:val="22"/>
                      <w:lang w:eastAsia="zh-CN"/>
                    </w:rPr>
                  </w:pPr>
                  <w:r w:rsidRPr="009A030F">
                    <w:rPr>
                      <w:rFonts w:eastAsia="SimSun" w:cs="Arial"/>
                      <w:szCs w:val="22"/>
                      <w:lang w:eastAsia="zh-CN"/>
                    </w:rPr>
                    <w:t>Granted</w:t>
                  </w:r>
                </w:p>
              </w:tc>
            </w:tr>
          </w:tbl>
          <w:p w14:paraId="1DB1DBF4" w14:textId="77777777" w:rsidR="009A030F" w:rsidRPr="009A030F" w:rsidRDefault="009A030F" w:rsidP="009A030F">
            <w:pPr>
              <w:shd w:val="clear" w:color="auto" w:fill="FFFFFF"/>
              <w:rPr>
                <w:rFonts w:eastAsia="SimSun" w:cs="Arial"/>
                <w:b/>
                <w:szCs w:val="22"/>
                <w:lang w:eastAsia="zh-CN"/>
              </w:rPr>
            </w:pPr>
          </w:p>
          <w:tbl>
            <w:tblPr>
              <w:tblW w:w="8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350"/>
            </w:tblGrid>
            <w:tr w:rsidR="009A030F" w:rsidRPr="009A030F" w14:paraId="6C1FFB41" w14:textId="77777777" w:rsidTr="009A030F">
              <w:tc>
                <w:tcPr>
                  <w:tcW w:w="2268" w:type="dxa"/>
                  <w:shd w:val="clear" w:color="auto" w:fill="auto"/>
                </w:tcPr>
                <w:p w14:paraId="4B4FD07E"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Reference</w:t>
                  </w:r>
                </w:p>
              </w:tc>
              <w:tc>
                <w:tcPr>
                  <w:tcW w:w="6350" w:type="dxa"/>
                  <w:shd w:val="clear" w:color="auto" w:fill="auto"/>
                </w:tcPr>
                <w:p w14:paraId="4FFE5C19" w14:textId="77777777" w:rsidR="009A030F" w:rsidRPr="009A030F" w:rsidRDefault="009A030F" w:rsidP="009A030F">
                  <w:pPr>
                    <w:shd w:val="clear" w:color="auto" w:fill="FFFFFF"/>
                    <w:rPr>
                      <w:rFonts w:ascii="Arial-BoldMT" w:hAnsi="Arial-BoldMT" w:cs="Arial-BoldMT"/>
                      <w:bCs/>
                      <w:szCs w:val="22"/>
                    </w:rPr>
                  </w:pPr>
                  <w:r w:rsidRPr="009A030F">
                    <w:rPr>
                      <w:rFonts w:ascii="ArialMT" w:hAnsi="ArialMT" w:cs="ArialMT"/>
                      <w:szCs w:val="22"/>
                    </w:rPr>
                    <w:t>DC/19/03338</w:t>
                  </w:r>
                </w:p>
              </w:tc>
            </w:tr>
            <w:tr w:rsidR="009A030F" w:rsidRPr="009A030F" w14:paraId="6BB829EC" w14:textId="77777777" w:rsidTr="009A030F">
              <w:tc>
                <w:tcPr>
                  <w:tcW w:w="2268" w:type="dxa"/>
                  <w:shd w:val="clear" w:color="auto" w:fill="auto"/>
                </w:tcPr>
                <w:p w14:paraId="21F6D417"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Proposal</w:t>
                  </w:r>
                </w:p>
              </w:tc>
              <w:tc>
                <w:tcPr>
                  <w:tcW w:w="6350" w:type="dxa"/>
                  <w:shd w:val="clear" w:color="auto" w:fill="auto"/>
                </w:tcPr>
                <w:p w14:paraId="15334A5A"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MT" w:hAnsi="ArialMT" w:cs="ArialMT"/>
                      <w:szCs w:val="22"/>
                    </w:rPr>
                    <w:t>Planning Application - Erection of canopy system</w:t>
                  </w:r>
                </w:p>
              </w:tc>
            </w:tr>
            <w:tr w:rsidR="009A030F" w:rsidRPr="009A030F" w14:paraId="5EBE269B" w14:textId="77777777" w:rsidTr="009A030F">
              <w:tc>
                <w:tcPr>
                  <w:tcW w:w="2268" w:type="dxa"/>
                  <w:shd w:val="clear" w:color="auto" w:fill="auto"/>
                </w:tcPr>
                <w:p w14:paraId="132D2AAA"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Location</w:t>
                  </w:r>
                </w:p>
              </w:tc>
              <w:tc>
                <w:tcPr>
                  <w:tcW w:w="6350" w:type="dxa"/>
                  <w:shd w:val="clear" w:color="auto" w:fill="auto"/>
                </w:tcPr>
                <w:p w14:paraId="46CA6CD6"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MT" w:hAnsi="ArialMT" w:cs="ArialMT"/>
                      <w:szCs w:val="22"/>
                    </w:rPr>
                    <w:t>Bildeston Health Centre, High Street, Bildeston, Ipswich Suffolk IP7 7EX</w:t>
                  </w:r>
                </w:p>
              </w:tc>
            </w:tr>
            <w:tr w:rsidR="009A030F" w:rsidRPr="009A030F" w14:paraId="2FBF56E0" w14:textId="77777777" w:rsidTr="009A030F">
              <w:tc>
                <w:tcPr>
                  <w:tcW w:w="2268" w:type="dxa"/>
                  <w:shd w:val="clear" w:color="auto" w:fill="auto"/>
                </w:tcPr>
                <w:p w14:paraId="3FDBF27B"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Decision</w:t>
                  </w:r>
                </w:p>
              </w:tc>
              <w:tc>
                <w:tcPr>
                  <w:tcW w:w="6350" w:type="dxa"/>
                  <w:shd w:val="clear" w:color="auto" w:fill="auto"/>
                </w:tcPr>
                <w:p w14:paraId="73F24148" w14:textId="77777777" w:rsidR="009A030F" w:rsidRPr="009A030F" w:rsidRDefault="009A030F" w:rsidP="009A030F">
                  <w:pPr>
                    <w:autoSpaceDE w:val="0"/>
                    <w:autoSpaceDN w:val="0"/>
                    <w:adjustRightInd w:val="0"/>
                    <w:rPr>
                      <w:rFonts w:eastAsia="SimSun" w:cs="Arial"/>
                      <w:szCs w:val="22"/>
                      <w:lang w:eastAsia="zh-CN"/>
                    </w:rPr>
                  </w:pPr>
                  <w:r w:rsidRPr="009A030F">
                    <w:rPr>
                      <w:rFonts w:eastAsia="SimSun" w:cs="Arial"/>
                      <w:szCs w:val="22"/>
                      <w:lang w:eastAsia="zh-CN"/>
                    </w:rPr>
                    <w:t>Granted</w:t>
                  </w:r>
                </w:p>
              </w:tc>
            </w:tr>
          </w:tbl>
          <w:p w14:paraId="5A74A29E" w14:textId="77777777" w:rsidR="009A030F" w:rsidRPr="009A030F" w:rsidRDefault="009A030F" w:rsidP="009A030F">
            <w:pPr>
              <w:shd w:val="clear" w:color="auto" w:fill="FFFFFF"/>
              <w:rPr>
                <w:rFonts w:eastAsia="SimSun" w:cs="Arial"/>
                <w:b/>
                <w:szCs w:val="22"/>
                <w:lang w:eastAsia="zh-CN"/>
              </w:rPr>
            </w:pPr>
          </w:p>
          <w:tbl>
            <w:tblPr>
              <w:tblW w:w="8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350"/>
            </w:tblGrid>
            <w:tr w:rsidR="009A030F" w:rsidRPr="009A030F" w14:paraId="28C0EFD5" w14:textId="77777777" w:rsidTr="009A030F">
              <w:tc>
                <w:tcPr>
                  <w:tcW w:w="2268" w:type="dxa"/>
                  <w:shd w:val="clear" w:color="auto" w:fill="auto"/>
                </w:tcPr>
                <w:p w14:paraId="478F8008"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Reference</w:t>
                  </w:r>
                </w:p>
              </w:tc>
              <w:tc>
                <w:tcPr>
                  <w:tcW w:w="6350" w:type="dxa"/>
                  <w:shd w:val="clear" w:color="auto" w:fill="auto"/>
                </w:tcPr>
                <w:p w14:paraId="672F9DAD" w14:textId="77777777" w:rsidR="009A030F" w:rsidRPr="009A030F" w:rsidRDefault="009A030F" w:rsidP="009A030F">
                  <w:pPr>
                    <w:shd w:val="clear" w:color="auto" w:fill="FFFFFF"/>
                    <w:rPr>
                      <w:rFonts w:ascii="Arial-BoldMT" w:hAnsi="Arial-BoldMT" w:cs="Arial-BoldMT"/>
                      <w:bCs/>
                      <w:szCs w:val="22"/>
                    </w:rPr>
                  </w:pPr>
                  <w:r w:rsidRPr="009A030F">
                    <w:rPr>
                      <w:rFonts w:ascii="ArialMT" w:hAnsi="ArialMT" w:cs="ArialMT"/>
                      <w:szCs w:val="22"/>
                    </w:rPr>
                    <w:t>DC/19/03215</w:t>
                  </w:r>
                </w:p>
              </w:tc>
            </w:tr>
            <w:tr w:rsidR="009A030F" w:rsidRPr="009A030F" w14:paraId="39253106" w14:textId="77777777" w:rsidTr="009A030F">
              <w:tc>
                <w:tcPr>
                  <w:tcW w:w="2268" w:type="dxa"/>
                  <w:shd w:val="clear" w:color="auto" w:fill="auto"/>
                </w:tcPr>
                <w:p w14:paraId="0CBD8D22"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Proposal</w:t>
                  </w:r>
                </w:p>
              </w:tc>
              <w:tc>
                <w:tcPr>
                  <w:tcW w:w="6350" w:type="dxa"/>
                  <w:shd w:val="clear" w:color="auto" w:fill="auto"/>
                </w:tcPr>
                <w:p w14:paraId="5EDC0127"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MT" w:hAnsi="ArialMT" w:cs="ArialMT"/>
                      <w:szCs w:val="22"/>
                    </w:rPr>
                    <w:t>Planning Application - Erection of a single storey office building</w:t>
                  </w:r>
                </w:p>
              </w:tc>
            </w:tr>
            <w:tr w:rsidR="009A030F" w:rsidRPr="009A030F" w14:paraId="379C52B2" w14:textId="77777777" w:rsidTr="009A030F">
              <w:tc>
                <w:tcPr>
                  <w:tcW w:w="2268" w:type="dxa"/>
                  <w:shd w:val="clear" w:color="auto" w:fill="auto"/>
                </w:tcPr>
                <w:p w14:paraId="62D696AF"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Location</w:t>
                  </w:r>
                </w:p>
              </w:tc>
              <w:tc>
                <w:tcPr>
                  <w:tcW w:w="6350" w:type="dxa"/>
                  <w:shd w:val="clear" w:color="auto" w:fill="auto"/>
                </w:tcPr>
                <w:p w14:paraId="5D5F99CE"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MT" w:hAnsi="ArialMT" w:cs="ArialMT"/>
                      <w:szCs w:val="22"/>
                    </w:rPr>
                    <w:t>Manor Wood, Ipswich Road, Bildeston, Ipswich Suffolk IP7 7BH</w:t>
                  </w:r>
                </w:p>
              </w:tc>
            </w:tr>
            <w:tr w:rsidR="009A030F" w:rsidRPr="009A030F" w14:paraId="0779E592" w14:textId="77777777" w:rsidTr="009A030F">
              <w:tc>
                <w:tcPr>
                  <w:tcW w:w="2268" w:type="dxa"/>
                  <w:shd w:val="clear" w:color="auto" w:fill="auto"/>
                </w:tcPr>
                <w:p w14:paraId="031D4EDC" w14:textId="77777777" w:rsidR="009A030F" w:rsidRPr="009A030F" w:rsidRDefault="009A030F" w:rsidP="009A030F">
                  <w:pPr>
                    <w:autoSpaceDE w:val="0"/>
                    <w:autoSpaceDN w:val="0"/>
                    <w:adjustRightInd w:val="0"/>
                    <w:rPr>
                      <w:rFonts w:ascii="Arial-BoldMT" w:hAnsi="Arial-BoldMT" w:cs="Arial-BoldMT"/>
                      <w:bCs/>
                      <w:szCs w:val="22"/>
                    </w:rPr>
                  </w:pPr>
                  <w:r w:rsidRPr="009A030F">
                    <w:rPr>
                      <w:rFonts w:ascii="Arial-BoldMT" w:hAnsi="Arial-BoldMT" w:cs="Arial-BoldMT"/>
                      <w:bCs/>
                      <w:szCs w:val="22"/>
                    </w:rPr>
                    <w:t>Decision</w:t>
                  </w:r>
                </w:p>
              </w:tc>
              <w:tc>
                <w:tcPr>
                  <w:tcW w:w="6350" w:type="dxa"/>
                  <w:shd w:val="clear" w:color="auto" w:fill="auto"/>
                </w:tcPr>
                <w:p w14:paraId="28A7D181" w14:textId="77777777" w:rsidR="009A030F" w:rsidRDefault="009A030F" w:rsidP="009A030F">
                  <w:pPr>
                    <w:autoSpaceDE w:val="0"/>
                    <w:autoSpaceDN w:val="0"/>
                    <w:adjustRightInd w:val="0"/>
                    <w:rPr>
                      <w:rFonts w:ascii="ArialMT" w:hAnsi="ArialMT" w:cs="ArialMT"/>
                      <w:szCs w:val="22"/>
                    </w:rPr>
                  </w:pPr>
                  <w:r w:rsidRPr="009A030F">
                    <w:rPr>
                      <w:rFonts w:ascii="ArialMT" w:hAnsi="ArialMT" w:cs="ArialMT"/>
                      <w:szCs w:val="22"/>
                    </w:rPr>
                    <w:t>Granted</w:t>
                  </w:r>
                </w:p>
                <w:p w14:paraId="1666F962" w14:textId="3F367EB6" w:rsidR="00C03D4F" w:rsidRPr="009A030F" w:rsidRDefault="00C03D4F" w:rsidP="009A030F">
                  <w:pPr>
                    <w:autoSpaceDE w:val="0"/>
                    <w:autoSpaceDN w:val="0"/>
                    <w:adjustRightInd w:val="0"/>
                    <w:rPr>
                      <w:rFonts w:ascii="ArialMT" w:hAnsi="ArialMT" w:cs="ArialMT"/>
                      <w:szCs w:val="22"/>
                    </w:rPr>
                  </w:pPr>
                </w:p>
              </w:tc>
            </w:tr>
          </w:tbl>
          <w:p w14:paraId="6D3D82A3" w14:textId="6F3C1BC0" w:rsidR="00146EDE" w:rsidRPr="00A743D7" w:rsidRDefault="00146EDE" w:rsidP="009A030F">
            <w:pPr>
              <w:shd w:val="clear" w:color="auto" w:fill="FFFFFF"/>
              <w:jc w:val="both"/>
              <w:rPr>
                <w:rFonts w:cs="Arial"/>
                <w:b/>
                <w:bCs/>
                <w:u w:val="single"/>
              </w:rPr>
            </w:pPr>
          </w:p>
        </w:tc>
      </w:tr>
      <w:tr w:rsidR="00146EDE" w:rsidRPr="00A743D7" w14:paraId="595F6DAA" w14:textId="77777777" w:rsidTr="001E5766">
        <w:trPr>
          <w:trHeight w:val="674"/>
        </w:trPr>
        <w:tc>
          <w:tcPr>
            <w:tcW w:w="1354" w:type="dxa"/>
            <w:tcBorders>
              <w:top w:val="single" w:sz="4" w:space="0" w:color="auto"/>
              <w:left w:val="single" w:sz="4" w:space="0" w:color="auto"/>
              <w:right w:val="single" w:sz="4" w:space="0" w:color="auto"/>
            </w:tcBorders>
          </w:tcPr>
          <w:p w14:paraId="54406749" w14:textId="77777777" w:rsidR="00146EDE" w:rsidRDefault="00146EDE" w:rsidP="00146EDE">
            <w:pPr>
              <w:jc w:val="both"/>
              <w:rPr>
                <w:rFonts w:cs="Arial"/>
                <w:b/>
              </w:rPr>
            </w:pPr>
          </w:p>
          <w:p w14:paraId="1D5336BE" w14:textId="0B9F5D57" w:rsidR="00146EDE" w:rsidRPr="00A743D7" w:rsidRDefault="00146EDE" w:rsidP="00146EDE">
            <w:pPr>
              <w:jc w:val="both"/>
              <w:rPr>
                <w:rFonts w:cs="Arial"/>
                <w:b/>
              </w:rPr>
            </w:pPr>
            <w:r>
              <w:rPr>
                <w:rFonts w:cs="Arial"/>
                <w:b/>
              </w:rPr>
              <w:t>C</w:t>
            </w:r>
            <w:r w:rsidR="005D71E5">
              <w:rPr>
                <w:rFonts w:cs="Arial"/>
                <w:b/>
              </w:rPr>
              <w:t>70</w:t>
            </w:r>
            <w:r>
              <w:rPr>
                <w:rFonts w:cs="Arial"/>
                <w:b/>
              </w:rPr>
              <w:t>/19/20</w:t>
            </w:r>
          </w:p>
        </w:tc>
        <w:tc>
          <w:tcPr>
            <w:tcW w:w="8995" w:type="dxa"/>
            <w:tcBorders>
              <w:top w:val="single" w:sz="4" w:space="0" w:color="auto"/>
              <w:left w:val="single" w:sz="4" w:space="0" w:color="auto"/>
              <w:right w:val="single" w:sz="4" w:space="0" w:color="auto"/>
            </w:tcBorders>
          </w:tcPr>
          <w:p w14:paraId="07792F09" w14:textId="77777777" w:rsidR="00146EDE" w:rsidRDefault="00146EDE" w:rsidP="00146EDE">
            <w:pPr>
              <w:tabs>
                <w:tab w:val="left" w:pos="851"/>
              </w:tabs>
              <w:jc w:val="both"/>
              <w:outlineLvl w:val="0"/>
              <w:rPr>
                <w:rFonts w:cs="Arial"/>
                <w:b/>
                <w:u w:val="single"/>
              </w:rPr>
            </w:pPr>
          </w:p>
          <w:p w14:paraId="4F0E2511" w14:textId="4C782056" w:rsidR="00146EDE" w:rsidRPr="00A743D7" w:rsidRDefault="00146EDE" w:rsidP="00146EDE">
            <w:pPr>
              <w:tabs>
                <w:tab w:val="left" w:pos="851"/>
              </w:tabs>
              <w:jc w:val="both"/>
              <w:outlineLvl w:val="0"/>
              <w:rPr>
                <w:rFonts w:cs="Arial"/>
                <w:b/>
                <w:u w:val="single"/>
              </w:rPr>
            </w:pPr>
            <w:r w:rsidRPr="00A743D7">
              <w:rPr>
                <w:rFonts w:cs="Arial"/>
                <w:b/>
                <w:szCs w:val="22"/>
                <w:u w:val="single"/>
              </w:rPr>
              <w:t>MATTERS BROUGHT TO THE ATTENTION OF THE COUNCIL</w:t>
            </w:r>
          </w:p>
          <w:p w14:paraId="6CB0CAE0" w14:textId="77777777" w:rsidR="00146EDE" w:rsidRDefault="00146EDE" w:rsidP="00146EDE">
            <w:pPr>
              <w:tabs>
                <w:tab w:val="left" w:pos="851"/>
              </w:tabs>
              <w:jc w:val="both"/>
              <w:outlineLvl w:val="0"/>
              <w:rPr>
                <w:rFonts w:cs="Arial"/>
                <w:b/>
                <w:u w:val="single"/>
              </w:rPr>
            </w:pPr>
          </w:p>
          <w:p w14:paraId="719C8E5A" w14:textId="7698E8E7" w:rsidR="00146EDE" w:rsidRDefault="009A030F" w:rsidP="00146EDE">
            <w:pPr>
              <w:tabs>
                <w:tab w:val="left" w:pos="851"/>
              </w:tabs>
              <w:jc w:val="both"/>
              <w:outlineLvl w:val="0"/>
              <w:rPr>
                <w:rFonts w:cs="Arial"/>
              </w:rPr>
            </w:pPr>
            <w:r>
              <w:rPr>
                <w:rFonts w:cs="Arial"/>
              </w:rPr>
              <w:t xml:space="preserve">Members of the Parish Council paid tribute to the work undertaken by the organisers of </w:t>
            </w:r>
            <w:proofErr w:type="spellStart"/>
            <w:r>
              <w:rPr>
                <w:rFonts w:cs="Arial"/>
              </w:rPr>
              <w:t>BNatural</w:t>
            </w:r>
            <w:proofErr w:type="spellEnd"/>
            <w:r>
              <w:rPr>
                <w:rFonts w:cs="Arial"/>
              </w:rPr>
              <w:t xml:space="preserve"> for </w:t>
            </w:r>
            <w:r w:rsidR="009E798C">
              <w:rPr>
                <w:rFonts w:cs="Arial"/>
              </w:rPr>
              <w:t xml:space="preserve">arranging </w:t>
            </w:r>
            <w:r>
              <w:rPr>
                <w:rFonts w:cs="Arial"/>
              </w:rPr>
              <w:t>such a successful event</w:t>
            </w:r>
            <w:r w:rsidR="009E798C">
              <w:rPr>
                <w:rFonts w:cs="Arial"/>
              </w:rPr>
              <w:t xml:space="preserve"> in the village.</w:t>
            </w:r>
          </w:p>
          <w:p w14:paraId="2074CDE5" w14:textId="3C0B92A6" w:rsidR="00D11275" w:rsidRDefault="00D11275" w:rsidP="00146EDE">
            <w:pPr>
              <w:tabs>
                <w:tab w:val="left" w:pos="851"/>
              </w:tabs>
              <w:jc w:val="both"/>
              <w:outlineLvl w:val="0"/>
              <w:rPr>
                <w:rFonts w:cs="Arial"/>
              </w:rPr>
            </w:pPr>
          </w:p>
          <w:p w14:paraId="2305B695" w14:textId="447CDBA2" w:rsidR="00D11275" w:rsidRDefault="00D11275" w:rsidP="00146EDE">
            <w:pPr>
              <w:tabs>
                <w:tab w:val="left" w:pos="851"/>
              </w:tabs>
              <w:jc w:val="both"/>
              <w:outlineLvl w:val="0"/>
              <w:rPr>
                <w:rFonts w:cs="Arial"/>
              </w:rPr>
            </w:pPr>
            <w:r>
              <w:rPr>
                <w:rFonts w:cs="Arial"/>
              </w:rPr>
              <w:t>Councillor Tuck enquired about training for new Councillors and the Clerk undertook to make arrangements with the Suffolk Association of Local Councils.</w:t>
            </w:r>
          </w:p>
          <w:p w14:paraId="5252EE8F" w14:textId="77777777" w:rsidR="00146EDE" w:rsidRDefault="00146EDE" w:rsidP="00146EDE">
            <w:pPr>
              <w:tabs>
                <w:tab w:val="left" w:pos="851"/>
              </w:tabs>
              <w:jc w:val="both"/>
              <w:outlineLvl w:val="0"/>
              <w:rPr>
                <w:rFonts w:cs="Arial"/>
              </w:rPr>
            </w:pPr>
          </w:p>
          <w:p w14:paraId="7C7FFA1A" w14:textId="77777777" w:rsidR="00146EDE" w:rsidRDefault="00146EDE" w:rsidP="00146EDE">
            <w:pPr>
              <w:tabs>
                <w:tab w:val="left" w:pos="709"/>
              </w:tabs>
              <w:ind w:left="1134" w:firstLine="4095"/>
              <w:jc w:val="both"/>
              <w:outlineLvl w:val="0"/>
              <w:rPr>
                <w:rFonts w:cs="Arial"/>
                <w:szCs w:val="22"/>
              </w:rPr>
            </w:pPr>
          </w:p>
          <w:p w14:paraId="564D6244" w14:textId="218465B4" w:rsidR="00146EDE" w:rsidRDefault="00146EDE" w:rsidP="00146EDE">
            <w:pPr>
              <w:tabs>
                <w:tab w:val="left" w:pos="709"/>
              </w:tabs>
              <w:ind w:left="1134" w:firstLine="4095"/>
              <w:jc w:val="both"/>
              <w:outlineLvl w:val="0"/>
              <w:rPr>
                <w:rFonts w:cs="Arial"/>
                <w:szCs w:val="22"/>
              </w:rPr>
            </w:pPr>
            <w:r w:rsidRPr="00A743D7">
              <w:rPr>
                <w:rFonts w:cs="Arial"/>
                <w:szCs w:val="22"/>
              </w:rPr>
              <w:t>The meeting closed at</w:t>
            </w:r>
            <w:r>
              <w:rPr>
                <w:rFonts w:cs="Arial"/>
                <w:szCs w:val="22"/>
              </w:rPr>
              <w:t xml:space="preserve"> 9.</w:t>
            </w:r>
            <w:r w:rsidR="009A030F">
              <w:rPr>
                <w:rFonts w:cs="Arial"/>
                <w:szCs w:val="22"/>
              </w:rPr>
              <w:t>3</w:t>
            </w:r>
            <w:r>
              <w:rPr>
                <w:rFonts w:cs="Arial"/>
                <w:szCs w:val="22"/>
              </w:rPr>
              <w:t>5pm.</w:t>
            </w:r>
          </w:p>
          <w:p w14:paraId="6F3E79F6" w14:textId="77777777" w:rsidR="009A030F" w:rsidRDefault="009A030F" w:rsidP="00146EDE">
            <w:pPr>
              <w:tabs>
                <w:tab w:val="left" w:pos="709"/>
              </w:tabs>
              <w:ind w:left="1134" w:firstLine="4095"/>
              <w:jc w:val="both"/>
              <w:outlineLvl w:val="0"/>
              <w:rPr>
                <w:rFonts w:cs="Arial"/>
                <w:szCs w:val="22"/>
              </w:rPr>
            </w:pPr>
          </w:p>
          <w:p w14:paraId="71BFA97C" w14:textId="77777777" w:rsidR="00146EDE" w:rsidRDefault="00146EDE" w:rsidP="00146EDE">
            <w:pPr>
              <w:tabs>
                <w:tab w:val="left" w:pos="709"/>
              </w:tabs>
              <w:ind w:left="1134" w:firstLine="4095"/>
              <w:jc w:val="both"/>
              <w:outlineLvl w:val="0"/>
              <w:rPr>
                <w:rFonts w:cs="Arial"/>
              </w:rPr>
            </w:pPr>
          </w:p>
          <w:p w14:paraId="45902939" w14:textId="77777777" w:rsidR="00146EDE" w:rsidRDefault="00146EDE" w:rsidP="00146EDE">
            <w:pPr>
              <w:tabs>
                <w:tab w:val="left" w:pos="851"/>
              </w:tabs>
              <w:jc w:val="both"/>
              <w:outlineLvl w:val="0"/>
              <w:rPr>
                <w:rFonts w:cs="Arial"/>
                <w:b/>
                <w:szCs w:val="22"/>
              </w:rPr>
            </w:pPr>
            <w:r w:rsidRPr="00A743D7">
              <w:rPr>
                <w:rFonts w:cs="Arial"/>
                <w:b/>
                <w:szCs w:val="22"/>
              </w:rPr>
              <w:t>Chairman ………………………………………    Date …………………………………………</w:t>
            </w:r>
          </w:p>
          <w:p w14:paraId="1C67E8EC" w14:textId="04297593" w:rsidR="00146EDE" w:rsidRPr="00A743D7" w:rsidRDefault="00146EDE" w:rsidP="00146EDE">
            <w:pPr>
              <w:tabs>
                <w:tab w:val="left" w:pos="851"/>
              </w:tabs>
              <w:jc w:val="both"/>
              <w:outlineLvl w:val="0"/>
              <w:rPr>
                <w:rFonts w:cs="Arial"/>
                <w:b/>
                <w:u w:val="single"/>
              </w:rPr>
            </w:pPr>
          </w:p>
        </w:tc>
      </w:tr>
    </w:tbl>
    <w:p w14:paraId="34F1E808" w14:textId="747FD871" w:rsidR="00DE63B3" w:rsidRDefault="00DE63B3" w:rsidP="00DE63B3">
      <w:pPr>
        <w:ind w:left="851" w:hanging="142"/>
        <w:jc w:val="both"/>
        <w:rPr>
          <w:rFonts w:cs="Arial"/>
          <w:szCs w:val="22"/>
        </w:rPr>
      </w:pPr>
    </w:p>
    <w:p w14:paraId="3F5F49BB" w14:textId="77777777" w:rsidR="00694A33" w:rsidRDefault="00694A33"/>
    <w:sectPr w:rsidR="00694A33" w:rsidSect="00D22C71">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E7C"/>
    <w:multiLevelType w:val="hybridMultilevel"/>
    <w:tmpl w:val="62722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C50EA"/>
    <w:multiLevelType w:val="hybridMultilevel"/>
    <w:tmpl w:val="D710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7F87"/>
    <w:multiLevelType w:val="hybridMultilevel"/>
    <w:tmpl w:val="581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C581BDA"/>
    <w:multiLevelType w:val="hybridMultilevel"/>
    <w:tmpl w:val="B4E4FF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754EC"/>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192B1C"/>
    <w:multiLevelType w:val="hybridMultilevel"/>
    <w:tmpl w:val="F3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475C8"/>
    <w:multiLevelType w:val="hybridMultilevel"/>
    <w:tmpl w:val="2BC21D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744D78"/>
    <w:multiLevelType w:val="hybridMultilevel"/>
    <w:tmpl w:val="DBC4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D115A0"/>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BF434A"/>
    <w:multiLevelType w:val="hybridMultilevel"/>
    <w:tmpl w:val="16121E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D79BD"/>
    <w:multiLevelType w:val="hybridMultilevel"/>
    <w:tmpl w:val="4518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94E6A"/>
    <w:multiLevelType w:val="hybridMultilevel"/>
    <w:tmpl w:val="CBDAFD8E"/>
    <w:lvl w:ilvl="0" w:tplc="24B46486">
      <w:start w:val="147"/>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610413"/>
    <w:multiLevelType w:val="hybridMultilevel"/>
    <w:tmpl w:val="2B5E222A"/>
    <w:lvl w:ilvl="0" w:tplc="EB1076B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3B228B"/>
    <w:multiLevelType w:val="hybridMultilevel"/>
    <w:tmpl w:val="3A88DFDC"/>
    <w:lvl w:ilvl="0" w:tplc="F8FA3622">
      <w:start w:val="1"/>
      <w:numFmt w:val="lowerLetter"/>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5" w15:restartNumberingAfterBreak="0">
    <w:nsid w:val="4A667DEE"/>
    <w:multiLevelType w:val="hybridMultilevel"/>
    <w:tmpl w:val="AE0A5C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289234B"/>
    <w:multiLevelType w:val="hybridMultilevel"/>
    <w:tmpl w:val="E594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729A4"/>
    <w:multiLevelType w:val="hybridMultilevel"/>
    <w:tmpl w:val="47F4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E38A7"/>
    <w:multiLevelType w:val="hybridMultilevel"/>
    <w:tmpl w:val="B184A4D2"/>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4F63C1"/>
    <w:multiLevelType w:val="hybridMultilevel"/>
    <w:tmpl w:val="CF28F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F1A87"/>
    <w:multiLevelType w:val="hybridMultilevel"/>
    <w:tmpl w:val="E75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215E9"/>
    <w:multiLevelType w:val="hybridMultilevel"/>
    <w:tmpl w:val="098C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ED028E"/>
    <w:multiLevelType w:val="hybridMultilevel"/>
    <w:tmpl w:val="E354CE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3F3209"/>
    <w:multiLevelType w:val="hybridMultilevel"/>
    <w:tmpl w:val="AA2CE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0330F1"/>
    <w:multiLevelType w:val="hybridMultilevel"/>
    <w:tmpl w:val="882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8"/>
  </w:num>
  <w:num w:numId="3">
    <w:abstractNumId w:val="23"/>
  </w:num>
  <w:num w:numId="4">
    <w:abstractNumId w:val="9"/>
  </w:num>
  <w:num w:numId="5">
    <w:abstractNumId w:val="14"/>
  </w:num>
  <w:num w:numId="6">
    <w:abstractNumId w:val="3"/>
  </w:num>
  <w:num w:numId="7">
    <w:abstractNumId w:val="5"/>
  </w:num>
  <w:num w:numId="8">
    <w:abstractNumId w:val="2"/>
  </w:num>
  <w:num w:numId="9">
    <w:abstractNumId w:val="24"/>
  </w:num>
  <w:num w:numId="10">
    <w:abstractNumId w:val="25"/>
  </w:num>
  <w:num w:numId="11">
    <w:abstractNumId w:val="0"/>
  </w:num>
  <w:num w:numId="12">
    <w:abstractNumId w:val="13"/>
  </w:num>
  <w:num w:numId="13">
    <w:abstractNumId w:val="6"/>
  </w:num>
  <w:num w:numId="14">
    <w:abstractNumId w:val="12"/>
  </w:num>
  <w:num w:numId="15">
    <w:abstractNumId w:val="7"/>
  </w:num>
  <w:num w:numId="16">
    <w:abstractNumId w:val="1"/>
  </w:num>
  <w:num w:numId="17">
    <w:abstractNumId w:val="19"/>
  </w:num>
  <w:num w:numId="18">
    <w:abstractNumId w:val="21"/>
  </w:num>
  <w:num w:numId="19">
    <w:abstractNumId w:val="15"/>
  </w:num>
  <w:num w:numId="20">
    <w:abstractNumId w:val="20"/>
  </w:num>
  <w:num w:numId="21">
    <w:abstractNumId w:val="11"/>
  </w:num>
  <w:num w:numId="22">
    <w:abstractNumId w:val="10"/>
  </w:num>
  <w:num w:numId="23">
    <w:abstractNumId w:val="4"/>
  </w:num>
  <w:num w:numId="24">
    <w:abstractNumId w:val="22"/>
  </w:num>
  <w:num w:numId="25">
    <w:abstractNumId w:val="18"/>
  </w:num>
  <w:num w:numId="2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3"/>
    <w:rsid w:val="000003A1"/>
    <w:rsid w:val="0000193F"/>
    <w:rsid w:val="00001AA3"/>
    <w:rsid w:val="0000266B"/>
    <w:rsid w:val="000052FA"/>
    <w:rsid w:val="00007C50"/>
    <w:rsid w:val="000139FA"/>
    <w:rsid w:val="000236AA"/>
    <w:rsid w:val="0002689F"/>
    <w:rsid w:val="00026F71"/>
    <w:rsid w:val="00030288"/>
    <w:rsid w:val="00032DE0"/>
    <w:rsid w:val="000338E0"/>
    <w:rsid w:val="00036216"/>
    <w:rsid w:val="000375F1"/>
    <w:rsid w:val="00040556"/>
    <w:rsid w:val="000406A9"/>
    <w:rsid w:val="0004074D"/>
    <w:rsid w:val="00045338"/>
    <w:rsid w:val="00047B0D"/>
    <w:rsid w:val="000505CC"/>
    <w:rsid w:val="00051E05"/>
    <w:rsid w:val="000529DE"/>
    <w:rsid w:val="00057ED0"/>
    <w:rsid w:val="000604BF"/>
    <w:rsid w:val="0006443F"/>
    <w:rsid w:val="000651E3"/>
    <w:rsid w:val="000663A4"/>
    <w:rsid w:val="000670F2"/>
    <w:rsid w:val="000678C3"/>
    <w:rsid w:val="00070D56"/>
    <w:rsid w:val="00072C34"/>
    <w:rsid w:val="00073338"/>
    <w:rsid w:val="00074A5E"/>
    <w:rsid w:val="00075C35"/>
    <w:rsid w:val="00075FF7"/>
    <w:rsid w:val="00076A2F"/>
    <w:rsid w:val="00083DDB"/>
    <w:rsid w:val="0008453B"/>
    <w:rsid w:val="00085524"/>
    <w:rsid w:val="00085D15"/>
    <w:rsid w:val="0008779B"/>
    <w:rsid w:val="00090334"/>
    <w:rsid w:val="00092A10"/>
    <w:rsid w:val="00094B65"/>
    <w:rsid w:val="00094EA2"/>
    <w:rsid w:val="00095519"/>
    <w:rsid w:val="000965CC"/>
    <w:rsid w:val="000A32D8"/>
    <w:rsid w:val="000A5A8E"/>
    <w:rsid w:val="000A7C98"/>
    <w:rsid w:val="000B0090"/>
    <w:rsid w:val="000B2471"/>
    <w:rsid w:val="000B4D4A"/>
    <w:rsid w:val="000B5A05"/>
    <w:rsid w:val="000C3023"/>
    <w:rsid w:val="000C5B6A"/>
    <w:rsid w:val="000D134E"/>
    <w:rsid w:val="000D3F4B"/>
    <w:rsid w:val="000D551A"/>
    <w:rsid w:val="000D5E28"/>
    <w:rsid w:val="000D5EC2"/>
    <w:rsid w:val="000D7057"/>
    <w:rsid w:val="000F2344"/>
    <w:rsid w:val="000F2F4E"/>
    <w:rsid w:val="000F51A4"/>
    <w:rsid w:val="000F62CE"/>
    <w:rsid w:val="000F77B8"/>
    <w:rsid w:val="00100CBC"/>
    <w:rsid w:val="00102303"/>
    <w:rsid w:val="00102652"/>
    <w:rsid w:val="00102682"/>
    <w:rsid w:val="00105F8E"/>
    <w:rsid w:val="00107A2F"/>
    <w:rsid w:val="00110523"/>
    <w:rsid w:val="00112843"/>
    <w:rsid w:val="00115E6F"/>
    <w:rsid w:val="00116111"/>
    <w:rsid w:val="00117F7E"/>
    <w:rsid w:val="0012136A"/>
    <w:rsid w:val="00124CCD"/>
    <w:rsid w:val="00126578"/>
    <w:rsid w:val="001268B6"/>
    <w:rsid w:val="001305EC"/>
    <w:rsid w:val="00132DAE"/>
    <w:rsid w:val="00133C05"/>
    <w:rsid w:val="0013630D"/>
    <w:rsid w:val="00136E3C"/>
    <w:rsid w:val="0013777F"/>
    <w:rsid w:val="00140370"/>
    <w:rsid w:val="00140B70"/>
    <w:rsid w:val="001412D6"/>
    <w:rsid w:val="0014186D"/>
    <w:rsid w:val="00141B17"/>
    <w:rsid w:val="001425B2"/>
    <w:rsid w:val="00142BE4"/>
    <w:rsid w:val="00144003"/>
    <w:rsid w:val="00145DED"/>
    <w:rsid w:val="00146176"/>
    <w:rsid w:val="00146EDE"/>
    <w:rsid w:val="00155855"/>
    <w:rsid w:val="00160403"/>
    <w:rsid w:val="00163F06"/>
    <w:rsid w:val="00165E5C"/>
    <w:rsid w:val="00166FB5"/>
    <w:rsid w:val="0016750F"/>
    <w:rsid w:val="0017038A"/>
    <w:rsid w:val="00176B37"/>
    <w:rsid w:val="0018044A"/>
    <w:rsid w:val="00180AB4"/>
    <w:rsid w:val="00181335"/>
    <w:rsid w:val="00182F93"/>
    <w:rsid w:val="00183068"/>
    <w:rsid w:val="00183615"/>
    <w:rsid w:val="00184730"/>
    <w:rsid w:val="00186810"/>
    <w:rsid w:val="0019204F"/>
    <w:rsid w:val="00195CFE"/>
    <w:rsid w:val="00197CA8"/>
    <w:rsid w:val="001A322F"/>
    <w:rsid w:val="001A3FD3"/>
    <w:rsid w:val="001A63EC"/>
    <w:rsid w:val="001B2883"/>
    <w:rsid w:val="001B3320"/>
    <w:rsid w:val="001B3AD1"/>
    <w:rsid w:val="001B63DD"/>
    <w:rsid w:val="001B6664"/>
    <w:rsid w:val="001B7385"/>
    <w:rsid w:val="001C3A62"/>
    <w:rsid w:val="001C3CD3"/>
    <w:rsid w:val="001C46F1"/>
    <w:rsid w:val="001C54AB"/>
    <w:rsid w:val="001D2B0D"/>
    <w:rsid w:val="001D4180"/>
    <w:rsid w:val="001D4666"/>
    <w:rsid w:val="001D4767"/>
    <w:rsid w:val="001D4964"/>
    <w:rsid w:val="001D4BDE"/>
    <w:rsid w:val="001D4D3C"/>
    <w:rsid w:val="001D5583"/>
    <w:rsid w:val="001D55A5"/>
    <w:rsid w:val="001D6F6D"/>
    <w:rsid w:val="001E151F"/>
    <w:rsid w:val="001E5766"/>
    <w:rsid w:val="001F02B1"/>
    <w:rsid w:val="002022E6"/>
    <w:rsid w:val="0020250F"/>
    <w:rsid w:val="00202E54"/>
    <w:rsid w:val="00204F79"/>
    <w:rsid w:val="00206D19"/>
    <w:rsid w:val="002077C2"/>
    <w:rsid w:val="002078E0"/>
    <w:rsid w:val="002103DD"/>
    <w:rsid w:val="00214928"/>
    <w:rsid w:val="002156BA"/>
    <w:rsid w:val="0021785D"/>
    <w:rsid w:val="00217DF3"/>
    <w:rsid w:val="00221601"/>
    <w:rsid w:val="00222F53"/>
    <w:rsid w:val="002235B6"/>
    <w:rsid w:val="002236BA"/>
    <w:rsid w:val="0022434C"/>
    <w:rsid w:val="00226906"/>
    <w:rsid w:val="00226F7C"/>
    <w:rsid w:val="00232C79"/>
    <w:rsid w:val="0023551C"/>
    <w:rsid w:val="00235E64"/>
    <w:rsid w:val="0023649B"/>
    <w:rsid w:val="0024241A"/>
    <w:rsid w:val="002542D4"/>
    <w:rsid w:val="00255E10"/>
    <w:rsid w:val="00256CB7"/>
    <w:rsid w:val="00264BD4"/>
    <w:rsid w:val="00271510"/>
    <w:rsid w:val="002718EF"/>
    <w:rsid w:val="00274C79"/>
    <w:rsid w:val="0027573A"/>
    <w:rsid w:val="0027606F"/>
    <w:rsid w:val="00276B78"/>
    <w:rsid w:val="00276F43"/>
    <w:rsid w:val="00281321"/>
    <w:rsid w:val="00281EB4"/>
    <w:rsid w:val="00281EFE"/>
    <w:rsid w:val="00283D34"/>
    <w:rsid w:val="00285202"/>
    <w:rsid w:val="0028525C"/>
    <w:rsid w:val="00285FB8"/>
    <w:rsid w:val="0028636D"/>
    <w:rsid w:val="00287616"/>
    <w:rsid w:val="0029010A"/>
    <w:rsid w:val="00290D29"/>
    <w:rsid w:val="00293291"/>
    <w:rsid w:val="0029578C"/>
    <w:rsid w:val="00296002"/>
    <w:rsid w:val="002A03CD"/>
    <w:rsid w:val="002A0475"/>
    <w:rsid w:val="002A23ED"/>
    <w:rsid w:val="002A3813"/>
    <w:rsid w:val="002A5D15"/>
    <w:rsid w:val="002A5D39"/>
    <w:rsid w:val="002B2ADB"/>
    <w:rsid w:val="002B618F"/>
    <w:rsid w:val="002B66EE"/>
    <w:rsid w:val="002B796B"/>
    <w:rsid w:val="002B7C63"/>
    <w:rsid w:val="002C659D"/>
    <w:rsid w:val="002D3768"/>
    <w:rsid w:val="002D55B8"/>
    <w:rsid w:val="002D646C"/>
    <w:rsid w:val="002D6FE4"/>
    <w:rsid w:val="002D7A76"/>
    <w:rsid w:val="002E068D"/>
    <w:rsid w:val="002E351A"/>
    <w:rsid w:val="002E38BF"/>
    <w:rsid w:val="002E4D7D"/>
    <w:rsid w:val="002E7AA9"/>
    <w:rsid w:val="002F0534"/>
    <w:rsid w:val="002F325C"/>
    <w:rsid w:val="002F3750"/>
    <w:rsid w:val="002F6D7C"/>
    <w:rsid w:val="0030178C"/>
    <w:rsid w:val="00303194"/>
    <w:rsid w:val="0030345E"/>
    <w:rsid w:val="00304F32"/>
    <w:rsid w:val="003059D9"/>
    <w:rsid w:val="00306E3F"/>
    <w:rsid w:val="003077B7"/>
    <w:rsid w:val="00307969"/>
    <w:rsid w:val="003108BC"/>
    <w:rsid w:val="003130B0"/>
    <w:rsid w:val="00313817"/>
    <w:rsid w:val="00313A8A"/>
    <w:rsid w:val="0031580B"/>
    <w:rsid w:val="00315B32"/>
    <w:rsid w:val="00317B53"/>
    <w:rsid w:val="00317D22"/>
    <w:rsid w:val="00326179"/>
    <w:rsid w:val="0033281D"/>
    <w:rsid w:val="0033296F"/>
    <w:rsid w:val="003348F3"/>
    <w:rsid w:val="00334CCE"/>
    <w:rsid w:val="00335BAB"/>
    <w:rsid w:val="00335D28"/>
    <w:rsid w:val="00340580"/>
    <w:rsid w:val="00342665"/>
    <w:rsid w:val="00344008"/>
    <w:rsid w:val="003446AA"/>
    <w:rsid w:val="00345356"/>
    <w:rsid w:val="00347F7B"/>
    <w:rsid w:val="003549F7"/>
    <w:rsid w:val="003552E8"/>
    <w:rsid w:val="00357485"/>
    <w:rsid w:val="003604C7"/>
    <w:rsid w:val="003637C9"/>
    <w:rsid w:val="00367298"/>
    <w:rsid w:val="00367726"/>
    <w:rsid w:val="00370A3E"/>
    <w:rsid w:val="00371869"/>
    <w:rsid w:val="003749E6"/>
    <w:rsid w:val="00381351"/>
    <w:rsid w:val="0038150C"/>
    <w:rsid w:val="003846B1"/>
    <w:rsid w:val="00385355"/>
    <w:rsid w:val="003928D1"/>
    <w:rsid w:val="00393B2D"/>
    <w:rsid w:val="00393DD5"/>
    <w:rsid w:val="003A1339"/>
    <w:rsid w:val="003A1768"/>
    <w:rsid w:val="003A6E18"/>
    <w:rsid w:val="003A728B"/>
    <w:rsid w:val="003B27F5"/>
    <w:rsid w:val="003B67A6"/>
    <w:rsid w:val="003B7E41"/>
    <w:rsid w:val="003C354B"/>
    <w:rsid w:val="003C5527"/>
    <w:rsid w:val="003C6433"/>
    <w:rsid w:val="003C6A62"/>
    <w:rsid w:val="003D040F"/>
    <w:rsid w:val="003D48D6"/>
    <w:rsid w:val="003D5B34"/>
    <w:rsid w:val="003D733F"/>
    <w:rsid w:val="003E1388"/>
    <w:rsid w:val="003E1BE6"/>
    <w:rsid w:val="003E469D"/>
    <w:rsid w:val="003E5897"/>
    <w:rsid w:val="003F2259"/>
    <w:rsid w:val="003F3EC0"/>
    <w:rsid w:val="003F5289"/>
    <w:rsid w:val="003F582F"/>
    <w:rsid w:val="003F6492"/>
    <w:rsid w:val="003F6BD0"/>
    <w:rsid w:val="003F74D6"/>
    <w:rsid w:val="003F77D1"/>
    <w:rsid w:val="004055AD"/>
    <w:rsid w:val="0040742C"/>
    <w:rsid w:val="00407DD2"/>
    <w:rsid w:val="00410629"/>
    <w:rsid w:val="00411866"/>
    <w:rsid w:val="00412E54"/>
    <w:rsid w:val="00413810"/>
    <w:rsid w:val="00413E71"/>
    <w:rsid w:val="00417E66"/>
    <w:rsid w:val="00420E9D"/>
    <w:rsid w:val="00423060"/>
    <w:rsid w:val="00425DF8"/>
    <w:rsid w:val="0042725C"/>
    <w:rsid w:val="004339C3"/>
    <w:rsid w:val="0043420A"/>
    <w:rsid w:val="00435A66"/>
    <w:rsid w:val="00436547"/>
    <w:rsid w:val="004407FD"/>
    <w:rsid w:val="00442F8F"/>
    <w:rsid w:val="0044443F"/>
    <w:rsid w:val="0044521A"/>
    <w:rsid w:val="00446870"/>
    <w:rsid w:val="004530CF"/>
    <w:rsid w:val="00456E48"/>
    <w:rsid w:val="004570ED"/>
    <w:rsid w:val="00457528"/>
    <w:rsid w:val="004610FF"/>
    <w:rsid w:val="0046399B"/>
    <w:rsid w:val="004639D3"/>
    <w:rsid w:val="00464A45"/>
    <w:rsid w:val="00467705"/>
    <w:rsid w:val="00471803"/>
    <w:rsid w:val="00484259"/>
    <w:rsid w:val="004849C3"/>
    <w:rsid w:val="0048517D"/>
    <w:rsid w:val="004870C8"/>
    <w:rsid w:val="00492673"/>
    <w:rsid w:val="004926B0"/>
    <w:rsid w:val="00493D1E"/>
    <w:rsid w:val="00495945"/>
    <w:rsid w:val="00496324"/>
    <w:rsid w:val="004975DE"/>
    <w:rsid w:val="004A0F9C"/>
    <w:rsid w:val="004A1B04"/>
    <w:rsid w:val="004A413F"/>
    <w:rsid w:val="004B007D"/>
    <w:rsid w:val="004B0A40"/>
    <w:rsid w:val="004B2A17"/>
    <w:rsid w:val="004B2F36"/>
    <w:rsid w:val="004B663B"/>
    <w:rsid w:val="004B690B"/>
    <w:rsid w:val="004B7306"/>
    <w:rsid w:val="004B7DD2"/>
    <w:rsid w:val="004C043D"/>
    <w:rsid w:val="004C61CE"/>
    <w:rsid w:val="004C798F"/>
    <w:rsid w:val="004D2A6F"/>
    <w:rsid w:val="004D4767"/>
    <w:rsid w:val="004D69C5"/>
    <w:rsid w:val="004E31C2"/>
    <w:rsid w:val="004E3F08"/>
    <w:rsid w:val="004E7560"/>
    <w:rsid w:val="004F0683"/>
    <w:rsid w:val="004F23F5"/>
    <w:rsid w:val="004F421E"/>
    <w:rsid w:val="004F6A6F"/>
    <w:rsid w:val="0050055B"/>
    <w:rsid w:val="00501F75"/>
    <w:rsid w:val="00505B40"/>
    <w:rsid w:val="005066AB"/>
    <w:rsid w:val="0050707F"/>
    <w:rsid w:val="00510571"/>
    <w:rsid w:val="005166FD"/>
    <w:rsid w:val="005168F2"/>
    <w:rsid w:val="005179A1"/>
    <w:rsid w:val="00517E94"/>
    <w:rsid w:val="00521B3C"/>
    <w:rsid w:val="00522AB6"/>
    <w:rsid w:val="00522C81"/>
    <w:rsid w:val="005239D6"/>
    <w:rsid w:val="005243C7"/>
    <w:rsid w:val="00526837"/>
    <w:rsid w:val="0052687A"/>
    <w:rsid w:val="00530284"/>
    <w:rsid w:val="00530991"/>
    <w:rsid w:val="00531B81"/>
    <w:rsid w:val="00534495"/>
    <w:rsid w:val="00534D1C"/>
    <w:rsid w:val="00535CAA"/>
    <w:rsid w:val="00541AE3"/>
    <w:rsid w:val="0054209C"/>
    <w:rsid w:val="00546D59"/>
    <w:rsid w:val="0054720B"/>
    <w:rsid w:val="005504CD"/>
    <w:rsid w:val="00551A01"/>
    <w:rsid w:val="005639DA"/>
    <w:rsid w:val="00563B47"/>
    <w:rsid w:val="00566D96"/>
    <w:rsid w:val="00567929"/>
    <w:rsid w:val="00572542"/>
    <w:rsid w:val="0057299E"/>
    <w:rsid w:val="00575661"/>
    <w:rsid w:val="00576741"/>
    <w:rsid w:val="005775CA"/>
    <w:rsid w:val="005777F9"/>
    <w:rsid w:val="00580068"/>
    <w:rsid w:val="00580B72"/>
    <w:rsid w:val="0058212B"/>
    <w:rsid w:val="00582A54"/>
    <w:rsid w:val="00582E3D"/>
    <w:rsid w:val="00582FEB"/>
    <w:rsid w:val="0058757B"/>
    <w:rsid w:val="00593EE0"/>
    <w:rsid w:val="00593F01"/>
    <w:rsid w:val="00593F53"/>
    <w:rsid w:val="00594088"/>
    <w:rsid w:val="00594126"/>
    <w:rsid w:val="005954D4"/>
    <w:rsid w:val="005A0C18"/>
    <w:rsid w:val="005A113E"/>
    <w:rsid w:val="005A15E0"/>
    <w:rsid w:val="005A1C08"/>
    <w:rsid w:val="005A509F"/>
    <w:rsid w:val="005A5558"/>
    <w:rsid w:val="005A72F1"/>
    <w:rsid w:val="005B1355"/>
    <w:rsid w:val="005B7199"/>
    <w:rsid w:val="005B7A9F"/>
    <w:rsid w:val="005C0A8C"/>
    <w:rsid w:val="005C1D2A"/>
    <w:rsid w:val="005C2B9A"/>
    <w:rsid w:val="005C3415"/>
    <w:rsid w:val="005C4417"/>
    <w:rsid w:val="005D23F3"/>
    <w:rsid w:val="005D3137"/>
    <w:rsid w:val="005D5638"/>
    <w:rsid w:val="005D71E5"/>
    <w:rsid w:val="005D7E94"/>
    <w:rsid w:val="005E0947"/>
    <w:rsid w:val="005E5EF7"/>
    <w:rsid w:val="005E6E2C"/>
    <w:rsid w:val="005E7099"/>
    <w:rsid w:val="005F3FC9"/>
    <w:rsid w:val="00600A73"/>
    <w:rsid w:val="006023FE"/>
    <w:rsid w:val="00602855"/>
    <w:rsid w:val="00604A62"/>
    <w:rsid w:val="00614450"/>
    <w:rsid w:val="00615B35"/>
    <w:rsid w:val="00615CC1"/>
    <w:rsid w:val="00626CFF"/>
    <w:rsid w:val="00630F6F"/>
    <w:rsid w:val="0063138D"/>
    <w:rsid w:val="0063177F"/>
    <w:rsid w:val="00634C20"/>
    <w:rsid w:val="00635552"/>
    <w:rsid w:val="00640BF2"/>
    <w:rsid w:val="006474E3"/>
    <w:rsid w:val="006478A2"/>
    <w:rsid w:val="00647E77"/>
    <w:rsid w:val="00651CCB"/>
    <w:rsid w:val="00654457"/>
    <w:rsid w:val="00655354"/>
    <w:rsid w:val="00660287"/>
    <w:rsid w:val="00663C23"/>
    <w:rsid w:val="006717DA"/>
    <w:rsid w:val="00671863"/>
    <w:rsid w:val="00675036"/>
    <w:rsid w:val="00675F32"/>
    <w:rsid w:val="006774EF"/>
    <w:rsid w:val="0068176B"/>
    <w:rsid w:val="00682910"/>
    <w:rsid w:val="00684B00"/>
    <w:rsid w:val="0068643C"/>
    <w:rsid w:val="00691332"/>
    <w:rsid w:val="006913DF"/>
    <w:rsid w:val="006921D4"/>
    <w:rsid w:val="0069440A"/>
    <w:rsid w:val="00694A33"/>
    <w:rsid w:val="00694B0A"/>
    <w:rsid w:val="00695B42"/>
    <w:rsid w:val="006973CB"/>
    <w:rsid w:val="006A12E1"/>
    <w:rsid w:val="006A26AF"/>
    <w:rsid w:val="006A2C82"/>
    <w:rsid w:val="006A5502"/>
    <w:rsid w:val="006A57D4"/>
    <w:rsid w:val="006A6717"/>
    <w:rsid w:val="006A671D"/>
    <w:rsid w:val="006A7775"/>
    <w:rsid w:val="006B0145"/>
    <w:rsid w:val="006B05D2"/>
    <w:rsid w:val="006B196F"/>
    <w:rsid w:val="006B4090"/>
    <w:rsid w:val="006B76B1"/>
    <w:rsid w:val="006C0EC0"/>
    <w:rsid w:val="006C32D1"/>
    <w:rsid w:val="006C5058"/>
    <w:rsid w:val="006C75E3"/>
    <w:rsid w:val="006D04C9"/>
    <w:rsid w:val="006D128D"/>
    <w:rsid w:val="006D1864"/>
    <w:rsid w:val="006D3EAC"/>
    <w:rsid w:val="006D4A42"/>
    <w:rsid w:val="006D5FBF"/>
    <w:rsid w:val="006D6AB4"/>
    <w:rsid w:val="006E3F11"/>
    <w:rsid w:val="006E4132"/>
    <w:rsid w:val="006E5B8B"/>
    <w:rsid w:val="006E6573"/>
    <w:rsid w:val="006E6B31"/>
    <w:rsid w:val="006F38F3"/>
    <w:rsid w:val="006F692F"/>
    <w:rsid w:val="006F6AC8"/>
    <w:rsid w:val="006F7246"/>
    <w:rsid w:val="00700E1D"/>
    <w:rsid w:val="00700E2E"/>
    <w:rsid w:val="007053F8"/>
    <w:rsid w:val="007072B0"/>
    <w:rsid w:val="007075DB"/>
    <w:rsid w:val="00710EE2"/>
    <w:rsid w:val="00712844"/>
    <w:rsid w:val="007134DA"/>
    <w:rsid w:val="007153DF"/>
    <w:rsid w:val="0072094A"/>
    <w:rsid w:val="00721EF7"/>
    <w:rsid w:val="007252B6"/>
    <w:rsid w:val="0072691C"/>
    <w:rsid w:val="0073293A"/>
    <w:rsid w:val="00735EC2"/>
    <w:rsid w:val="00740563"/>
    <w:rsid w:val="007411DF"/>
    <w:rsid w:val="0074141A"/>
    <w:rsid w:val="00742B08"/>
    <w:rsid w:val="00743A45"/>
    <w:rsid w:val="00743CD0"/>
    <w:rsid w:val="00744D8F"/>
    <w:rsid w:val="00744EC6"/>
    <w:rsid w:val="00745C6C"/>
    <w:rsid w:val="00746830"/>
    <w:rsid w:val="00750138"/>
    <w:rsid w:val="007516B8"/>
    <w:rsid w:val="00752206"/>
    <w:rsid w:val="00752226"/>
    <w:rsid w:val="00753867"/>
    <w:rsid w:val="00754AC7"/>
    <w:rsid w:val="00754E2A"/>
    <w:rsid w:val="00760858"/>
    <w:rsid w:val="007617BC"/>
    <w:rsid w:val="00762728"/>
    <w:rsid w:val="007633FA"/>
    <w:rsid w:val="00766C7B"/>
    <w:rsid w:val="0077243C"/>
    <w:rsid w:val="00774102"/>
    <w:rsid w:val="00777D17"/>
    <w:rsid w:val="00777DAC"/>
    <w:rsid w:val="007838AC"/>
    <w:rsid w:val="00786304"/>
    <w:rsid w:val="00786508"/>
    <w:rsid w:val="007902E0"/>
    <w:rsid w:val="00790810"/>
    <w:rsid w:val="00790DBE"/>
    <w:rsid w:val="00791A77"/>
    <w:rsid w:val="00793889"/>
    <w:rsid w:val="00793A12"/>
    <w:rsid w:val="00794EAC"/>
    <w:rsid w:val="0079753D"/>
    <w:rsid w:val="00797BC4"/>
    <w:rsid w:val="007A0785"/>
    <w:rsid w:val="007A58DD"/>
    <w:rsid w:val="007A706B"/>
    <w:rsid w:val="007A775A"/>
    <w:rsid w:val="007B02FE"/>
    <w:rsid w:val="007B03F0"/>
    <w:rsid w:val="007B0C8E"/>
    <w:rsid w:val="007B27EF"/>
    <w:rsid w:val="007B55BB"/>
    <w:rsid w:val="007B6A70"/>
    <w:rsid w:val="007B6F32"/>
    <w:rsid w:val="007C2C32"/>
    <w:rsid w:val="007C39D3"/>
    <w:rsid w:val="007C4D5E"/>
    <w:rsid w:val="007C6D9F"/>
    <w:rsid w:val="007D03D4"/>
    <w:rsid w:val="007D0B18"/>
    <w:rsid w:val="007D2DFC"/>
    <w:rsid w:val="007D2E2C"/>
    <w:rsid w:val="007D78B7"/>
    <w:rsid w:val="007E181F"/>
    <w:rsid w:val="007E24CB"/>
    <w:rsid w:val="007E25FC"/>
    <w:rsid w:val="007E3070"/>
    <w:rsid w:val="007F01F8"/>
    <w:rsid w:val="007F3625"/>
    <w:rsid w:val="008024C9"/>
    <w:rsid w:val="00802C57"/>
    <w:rsid w:val="008031F9"/>
    <w:rsid w:val="0080518C"/>
    <w:rsid w:val="00805EA9"/>
    <w:rsid w:val="00807690"/>
    <w:rsid w:val="00814A3F"/>
    <w:rsid w:val="00814EA3"/>
    <w:rsid w:val="0081656B"/>
    <w:rsid w:val="008204F0"/>
    <w:rsid w:val="0082386D"/>
    <w:rsid w:val="0083035D"/>
    <w:rsid w:val="00830F92"/>
    <w:rsid w:val="008344E8"/>
    <w:rsid w:val="00834E05"/>
    <w:rsid w:val="008351F1"/>
    <w:rsid w:val="008367BE"/>
    <w:rsid w:val="008367EE"/>
    <w:rsid w:val="0083709A"/>
    <w:rsid w:val="00837421"/>
    <w:rsid w:val="00841F44"/>
    <w:rsid w:val="00843322"/>
    <w:rsid w:val="0084462C"/>
    <w:rsid w:val="00846B26"/>
    <w:rsid w:val="00846FEF"/>
    <w:rsid w:val="0085035C"/>
    <w:rsid w:val="00850F12"/>
    <w:rsid w:val="00862334"/>
    <w:rsid w:val="00862CF2"/>
    <w:rsid w:val="0086303F"/>
    <w:rsid w:val="00864747"/>
    <w:rsid w:val="00864B4B"/>
    <w:rsid w:val="0086507F"/>
    <w:rsid w:val="00870AAC"/>
    <w:rsid w:val="0087172C"/>
    <w:rsid w:val="0087480D"/>
    <w:rsid w:val="008773FD"/>
    <w:rsid w:val="00884531"/>
    <w:rsid w:val="00885724"/>
    <w:rsid w:val="00890871"/>
    <w:rsid w:val="00892856"/>
    <w:rsid w:val="00897CF8"/>
    <w:rsid w:val="008A07EB"/>
    <w:rsid w:val="008A35DE"/>
    <w:rsid w:val="008A3F0A"/>
    <w:rsid w:val="008A432B"/>
    <w:rsid w:val="008B1FB8"/>
    <w:rsid w:val="008B5D9D"/>
    <w:rsid w:val="008C0EA3"/>
    <w:rsid w:val="008C203E"/>
    <w:rsid w:val="008C2F7B"/>
    <w:rsid w:val="008C391C"/>
    <w:rsid w:val="008C3FF2"/>
    <w:rsid w:val="008C53B1"/>
    <w:rsid w:val="008D0A13"/>
    <w:rsid w:val="008D1390"/>
    <w:rsid w:val="008D3FC6"/>
    <w:rsid w:val="008E0BD1"/>
    <w:rsid w:val="008E163D"/>
    <w:rsid w:val="008E1C26"/>
    <w:rsid w:val="008E48E7"/>
    <w:rsid w:val="008F2173"/>
    <w:rsid w:val="008F4912"/>
    <w:rsid w:val="008F6702"/>
    <w:rsid w:val="008F7835"/>
    <w:rsid w:val="008F7A74"/>
    <w:rsid w:val="00900576"/>
    <w:rsid w:val="00903A87"/>
    <w:rsid w:val="00910C24"/>
    <w:rsid w:val="009114A1"/>
    <w:rsid w:val="00921A4D"/>
    <w:rsid w:val="00922EDE"/>
    <w:rsid w:val="009242CA"/>
    <w:rsid w:val="0092480A"/>
    <w:rsid w:val="00925441"/>
    <w:rsid w:val="00925813"/>
    <w:rsid w:val="00925FF3"/>
    <w:rsid w:val="0093086F"/>
    <w:rsid w:val="009322B0"/>
    <w:rsid w:val="009348F8"/>
    <w:rsid w:val="0094106B"/>
    <w:rsid w:val="00941147"/>
    <w:rsid w:val="009417F1"/>
    <w:rsid w:val="00945EAE"/>
    <w:rsid w:val="00946C62"/>
    <w:rsid w:val="00947A35"/>
    <w:rsid w:val="00952000"/>
    <w:rsid w:val="00954511"/>
    <w:rsid w:val="009549B3"/>
    <w:rsid w:val="00956472"/>
    <w:rsid w:val="00966152"/>
    <w:rsid w:val="00966388"/>
    <w:rsid w:val="00970DD2"/>
    <w:rsid w:val="009717FD"/>
    <w:rsid w:val="0097234A"/>
    <w:rsid w:val="009734C4"/>
    <w:rsid w:val="00973554"/>
    <w:rsid w:val="00974732"/>
    <w:rsid w:val="00974E25"/>
    <w:rsid w:val="00977137"/>
    <w:rsid w:val="00981F9B"/>
    <w:rsid w:val="00982099"/>
    <w:rsid w:val="0098372F"/>
    <w:rsid w:val="00983DD0"/>
    <w:rsid w:val="00984D21"/>
    <w:rsid w:val="009864EA"/>
    <w:rsid w:val="0098653A"/>
    <w:rsid w:val="0098684E"/>
    <w:rsid w:val="00987D73"/>
    <w:rsid w:val="0099129F"/>
    <w:rsid w:val="00993301"/>
    <w:rsid w:val="0099367F"/>
    <w:rsid w:val="00993F7A"/>
    <w:rsid w:val="00997A9E"/>
    <w:rsid w:val="00997D9E"/>
    <w:rsid w:val="009A030F"/>
    <w:rsid w:val="009A0EA2"/>
    <w:rsid w:val="009A1E03"/>
    <w:rsid w:val="009A2474"/>
    <w:rsid w:val="009A4995"/>
    <w:rsid w:val="009A597E"/>
    <w:rsid w:val="009A643C"/>
    <w:rsid w:val="009B2767"/>
    <w:rsid w:val="009B3BEF"/>
    <w:rsid w:val="009B5CF2"/>
    <w:rsid w:val="009C4E74"/>
    <w:rsid w:val="009C5A95"/>
    <w:rsid w:val="009D3BEF"/>
    <w:rsid w:val="009D4037"/>
    <w:rsid w:val="009D5970"/>
    <w:rsid w:val="009D5DD3"/>
    <w:rsid w:val="009D7E19"/>
    <w:rsid w:val="009E4FDE"/>
    <w:rsid w:val="009E510A"/>
    <w:rsid w:val="009E58DA"/>
    <w:rsid w:val="009E798C"/>
    <w:rsid w:val="009F2AF8"/>
    <w:rsid w:val="009F60B3"/>
    <w:rsid w:val="00A023D2"/>
    <w:rsid w:val="00A04955"/>
    <w:rsid w:val="00A0530C"/>
    <w:rsid w:val="00A0575A"/>
    <w:rsid w:val="00A05CDA"/>
    <w:rsid w:val="00A103B1"/>
    <w:rsid w:val="00A13622"/>
    <w:rsid w:val="00A13CA0"/>
    <w:rsid w:val="00A157F7"/>
    <w:rsid w:val="00A16D88"/>
    <w:rsid w:val="00A219B4"/>
    <w:rsid w:val="00A225BF"/>
    <w:rsid w:val="00A22DF6"/>
    <w:rsid w:val="00A2472A"/>
    <w:rsid w:val="00A27278"/>
    <w:rsid w:val="00A31AFA"/>
    <w:rsid w:val="00A323F0"/>
    <w:rsid w:val="00A32C53"/>
    <w:rsid w:val="00A333A5"/>
    <w:rsid w:val="00A3486A"/>
    <w:rsid w:val="00A348C4"/>
    <w:rsid w:val="00A34CE2"/>
    <w:rsid w:val="00A36C85"/>
    <w:rsid w:val="00A37480"/>
    <w:rsid w:val="00A4147E"/>
    <w:rsid w:val="00A432EC"/>
    <w:rsid w:val="00A4651D"/>
    <w:rsid w:val="00A47276"/>
    <w:rsid w:val="00A47634"/>
    <w:rsid w:val="00A47CAC"/>
    <w:rsid w:val="00A5072F"/>
    <w:rsid w:val="00A50AC1"/>
    <w:rsid w:val="00A52B99"/>
    <w:rsid w:val="00A533B8"/>
    <w:rsid w:val="00A5340C"/>
    <w:rsid w:val="00A561BA"/>
    <w:rsid w:val="00A61592"/>
    <w:rsid w:val="00A6203D"/>
    <w:rsid w:val="00A6475A"/>
    <w:rsid w:val="00A6580E"/>
    <w:rsid w:val="00A665BB"/>
    <w:rsid w:val="00A67DCE"/>
    <w:rsid w:val="00A7035C"/>
    <w:rsid w:val="00A7171A"/>
    <w:rsid w:val="00A72CA4"/>
    <w:rsid w:val="00A743D7"/>
    <w:rsid w:val="00A7475D"/>
    <w:rsid w:val="00A75E74"/>
    <w:rsid w:val="00A86424"/>
    <w:rsid w:val="00A871FE"/>
    <w:rsid w:val="00A87E85"/>
    <w:rsid w:val="00A87EF7"/>
    <w:rsid w:val="00A95DEA"/>
    <w:rsid w:val="00A969CB"/>
    <w:rsid w:val="00A97F08"/>
    <w:rsid w:val="00AA0BEE"/>
    <w:rsid w:val="00AA0D26"/>
    <w:rsid w:val="00AA0E98"/>
    <w:rsid w:val="00AA191C"/>
    <w:rsid w:val="00AA1AFD"/>
    <w:rsid w:val="00AA423F"/>
    <w:rsid w:val="00AB0999"/>
    <w:rsid w:val="00AB2C47"/>
    <w:rsid w:val="00AB3B08"/>
    <w:rsid w:val="00AB413A"/>
    <w:rsid w:val="00AB4A94"/>
    <w:rsid w:val="00AB64A5"/>
    <w:rsid w:val="00AB7D22"/>
    <w:rsid w:val="00AC052A"/>
    <w:rsid w:val="00AC1355"/>
    <w:rsid w:val="00AC2CD4"/>
    <w:rsid w:val="00AC34BA"/>
    <w:rsid w:val="00AD0537"/>
    <w:rsid w:val="00AD3C0D"/>
    <w:rsid w:val="00AD43F9"/>
    <w:rsid w:val="00AD7623"/>
    <w:rsid w:val="00AE1F25"/>
    <w:rsid w:val="00AE4EF2"/>
    <w:rsid w:val="00AE5001"/>
    <w:rsid w:val="00AE7E9A"/>
    <w:rsid w:val="00AF0050"/>
    <w:rsid w:val="00AF1251"/>
    <w:rsid w:val="00AF3563"/>
    <w:rsid w:val="00AF4064"/>
    <w:rsid w:val="00AF5CCA"/>
    <w:rsid w:val="00AF68B0"/>
    <w:rsid w:val="00B015EB"/>
    <w:rsid w:val="00B01CD1"/>
    <w:rsid w:val="00B026FC"/>
    <w:rsid w:val="00B11DB1"/>
    <w:rsid w:val="00B12729"/>
    <w:rsid w:val="00B13D68"/>
    <w:rsid w:val="00B13ECA"/>
    <w:rsid w:val="00B15BFA"/>
    <w:rsid w:val="00B16D6D"/>
    <w:rsid w:val="00B17464"/>
    <w:rsid w:val="00B17C57"/>
    <w:rsid w:val="00B20140"/>
    <w:rsid w:val="00B22546"/>
    <w:rsid w:val="00B2464F"/>
    <w:rsid w:val="00B272AD"/>
    <w:rsid w:val="00B30866"/>
    <w:rsid w:val="00B308F5"/>
    <w:rsid w:val="00B30AB4"/>
    <w:rsid w:val="00B30B5E"/>
    <w:rsid w:val="00B31A44"/>
    <w:rsid w:val="00B355A5"/>
    <w:rsid w:val="00B36410"/>
    <w:rsid w:val="00B37E07"/>
    <w:rsid w:val="00B4411D"/>
    <w:rsid w:val="00B5104B"/>
    <w:rsid w:val="00B52378"/>
    <w:rsid w:val="00B53E10"/>
    <w:rsid w:val="00B5412D"/>
    <w:rsid w:val="00B64CC3"/>
    <w:rsid w:val="00B65BFF"/>
    <w:rsid w:val="00B715CE"/>
    <w:rsid w:val="00B71782"/>
    <w:rsid w:val="00B73A1D"/>
    <w:rsid w:val="00B83934"/>
    <w:rsid w:val="00B83B47"/>
    <w:rsid w:val="00B85020"/>
    <w:rsid w:val="00B87947"/>
    <w:rsid w:val="00B90CD4"/>
    <w:rsid w:val="00B926A1"/>
    <w:rsid w:val="00BA41CF"/>
    <w:rsid w:val="00BA467B"/>
    <w:rsid w:val="00BA4BC4"/>
    <w:rsid w:val="00BB05DB"/>
    <w:rsid w:val="00BB2BD8"/>
    <w:rsid w:val="00BB7C46"/>
    <w:rsid w:val="00BC33A3"/>
    <w:rsid w:val="00BC38B9"/>
    <w:rsid w:val="00BC3FE2"/>
    <w:rsid w:val="00BC4AF1"/>
    <w:rsid w:val="00BC54AA"/>
    <w:rsid w:val="00BC7458"/>
    <w:rsid w:val="00BC77EB"/>
    <w:rsid w:val="00BD1B46"/>
    <w:rsid w:val="00BD4A66"/>
    <w:rsid w:val="00BD7817"/>
    <w:rsid w:val="00BE2ACF"/>
    <w:rsid w:val="00BE305C"/>
    <w:rsid w:val="00BE4BBD"/>
    <w:rsid w:val="00BE5002"/>
    <w:rsid w:val="00BF44C0"/>
    <w:rsid w:val="00BF56A2"/>
    <w:rsid w:val="00BF5CC9"/>
    <w:rsid w:val="00C00CCF"/>
    <w:rsid w:val="00C010D9"/>
    <w:rsid w:val="00C019AB"/>
    <w:rsid w:val="00C02A7F"/>
    <w:rsid w:val="00C03D4F"/>
    <w:rsid w:val="00C03E99"/>
    <w:rsid w:val="00C10BA4"/>
    <w:rsid w:val="00C11A39"/>
    <w:rsid w:val="00C12AB2"/>
    <w:rsid w:val="00C141D2"/>
    <w:rsid w:val="00C16746"/>
    <w:rsid w:val="00C16C8F"/>
    <w:rsid w:val="00C2231F"/>
    <w:rsid w:val="00C325CE"/>
    <w:rsid w:val="00C328B0"/>
    <w:rsid w:val="00C33907"/>
    <w:rsid w:val="00C3421F"/>
    <w:rsid w:val="00C3478B"/>
    <w:rsid w:val="00C35501"/>
    <w:rsid w:val="00C43F2E"/>
    <w:rsid w:val="00C450FD"/>
    <w:rsid w:val="00C50D80"/>
    <w:rsid w:val="00C52741"/>
    <w:rsid w:val="00C53EEB"/>
    <w:rsid w:val="00C54176"/>
    <w:rsid w:val="00C54380"/>
    <w:rsid w:val="00C56201"/>
    <w:rsid w:val="00C6187C"/>
    <w:rsid w:val="00C6519B"/>
    <w:rsid w:val="00C67472"/>
    <w:rsid w:val="00C71445"/>
    <w:rsid w:val="00C74B6B"/>
    <w:rsid w:val="00C7557A"/>
    <w:rsid w:val="00C8389A"/>
    <w:rsid w:val="00C83C65"/>
    <w:rsid w:val="00C85E07"/>
    <w:rsid w:val="00C86AD5"/>
    <w:rsid w:val="00C8736F"/>
    <w:rsid w:val="00C90E0E"/>
    <w:rsid w:val="00C91E93"/>
    <w:rsid w:val="00C92669"/>
    <w:rsid w:val="00C95BE5"/>
    <w:rsid w:val="00C95F50"/>
    <w:rsid w:val="00CA4D3F"/>
    <w:rsid w:val="00CA4E50"/>
    <w:rsid w:val="00CB3079"/>
    <w:rsid w:val="00CB4216"/>
    <w:rsid w:val="00CB7E7D"/>
    <w:rsid w:val="00CC1392"/>
    <w:rsid w:val="00CC1846"/>
    <w:rsid w:val="00CC1E1C"/>
    <w:rsid w:val="00CC2973"/>
    <w:rsid w:val="00CC2F4B"/>
    <w:rsid w:val="00CC3968"/>
    <w:rsid w:val="00CC4734"/>
    <w:rsid w:val="00CC5485"/>
    <w:rsid w:val="00CC5E4D"/>
    <w:rsid w:val="00CD0418"/>
    <w:rsid w:val="00CD04E0"/>
    <w:rsid w:val="00CD0B0B"/>
    <w:rsid w:val="00CD4119"/>
    <w:rsid w:val="00CD4604"/>
    <w:rsid w:val="00CD77DE"/>
    <w:rsid w:val="00CE1486"/>
    <w:rsid w:val="00CE2452"/>
    <w:rsid w:val="00CE2757"/>
    <w:rsid w:val="00CE2BAD"/>
    <w:rsid w:val="00CE2BDF"/>
    <w:rsid w:val="00CE32AA"/>
    <w:rsid w:val="00CE57A3"/>
    <w:rsid w:val="00CE6B71"/>
    <w:rsid w:val="00CF0E94"/>
    <w:rsid w:val="00CF1A98"/>
    <w:rsid w:val="00CF1B1F"/>
    <w:rsid w:val="00CF726C"/>
    <w:rsid w:val="00D05295"/>
    <w:rsid w:val="00D05CEE"/>
    <w:rsid w:val="00D070DC"/>
    <w:rsid w:val="00D10623"/>
    <w:rsid w:val="00D10E4A"/>
    <w:rsid w:val="00D11275"/>
    <w:rsid w:val="00D134E0"/>
    <w:rsid w:val="00D135E1"/>
    <w:rsid w:val="00D14FA9"/>
    <w:rsid w:val="00D17111"/>
    <w:rsid w:val="00D17708"/>
    <w:rsid w:val="00D200A3"/>
    <w:rsid w:val="00D2271E"/>
    <w:rsid w:val="00D22C71"/>
    <w:rsid w:val="00D27120"/>
    <w:rsid w:val="00D3076E"/>
    <w:rsid w:val="00D31578"/>
    <w:rsid w:val="00D323D4"/>
    <w:rsid w:val="00D33788"/>
    <w:rsid w:val="00D40AB0"/>
    <w:rsid w:val="00D41BAF"/>
    <w:rsid w:val="00D42270"/>
    <w:rsid w:val="00D442AF"/>
    <w:rsid w:val="00D45E75"/>
    <w:rsid w:val="00D47D86"/>
    <w:rsid w:val="00D5179C"/>
    <w:rsid w:val="00D523DA"/>
    <w:rsid w:val="00D5331F"/>
    <w:rsid w:val="00D54D69"/>
    <w:rsid w:val="00D63C98"/>
    <w:rsid w:val="00D679A2"/>
    <w:rsid w:val="00D736B6"/>
    <w:rsid w:val="00D74272"/>
    <w:rsid w:val="00D742CE"/>
    <w:rsid w:val="00D751DA"/>
    <w:rsid w:val="00D75C0E"/>
    <w:rsid w:val="00D8080C"/>
    <w:rsid w:val="00D81BEA"/>
    <w:rsid w:val="00D871D8"/>
    <w:rsid w:val="00D97189"/>
    <w:rsid w:val="00D97796"/>
    <w:rsid w:val="00DA0021"/>
    <w:rsid w:val="00DA4A02"/>
    <w:rsid w:val="00DB0623"/>
    <w:rsid w:val="00DB0895"/>
    <w:rsid w:val="00DB09A2"/>
    <w:rsid w:val="00DB190A"/>
    <w:rsid w:val="00DB6830"/>
    <w:rsid w:val="00DC0299"/>
    <w:rsid w:val="00DC2786"/>
    <w:rsid w:val="00DC7154"/>
    <w:rsid w:val="00DC738F"/>
    <w:rsid w:val="00DD3391"/>
    <w:rsid w:val="00DD4F93"/>
    <w:rsid w:val="00DD73F2"/>
    <w:rsid w:val="00DE4490"/>
    <w:rsid w:val="00DE45B9"/>
    <w:rsid w:val="00DE4CF8"/>
    <w:rsid w:val="00DE4E62"/>
    <w:rsid w:val="00DE63B3"/>
    <w:rsid w:val="00DE6802"/>
    <w:rsid w:val="00DF1CE7"/>
    <w:rsid w:val="00DF2CD4"/>
    <w:rsid w:val="00DF33A3"/>
    <w:rsid w:val="00DF5285"/>
    <w:rsid w:val="00DF6EBF"/>
    <w:rsid w:val="00E010BF"/>
    <w:rsid w:val="00E01CD2"/>
    <w:rsid w:val="00E0209F"/>
    <w:rsid w:val="00E0715C"/>
    <w:rsid w:val="00E13AF8"/>
    <w:rsid w:val="00E159A9"/>
    <w:rsid w:val="00E16033"/>
    <w:rsid w:val="00E21B5C"/>
    <w:rsid w:val="00E22D26"/>
    <w:rsid w:val="00E259AF"/>
    <w:rsid w:val="00E25DD5"/>
    <w:rsid w:val="00E26882"/>
    <w:rsid w:val="00E273CF"/>
    <w:rsid w:val="00E30611"/>
    <w:rsid w:val="00E3175C"/>
    <w:rsid w:val="00E318AE"/>
    <w:rsid w:val="00E346D8"/>
    <w:rsid w:val="00E35CE1"/>
    <w:rsid w:val="00E36200"/>
    <w:rsid w:val="00E37338"/>
    <w:rsid w:val="00E37810"/>
    <w:rsid w:val="00E40E50"/>
    <w:rsid w:val="00E44A58"/>
    <w:rsid w:val="00E45AC1"/>
    <w:rsid w:val="00E4788B"/>
    <w:rsid w:val="00E507EB"/>
    <w:rsid w:val="00E51AC9"/>
    <w:rsid w:val="00E601E8"/>
    <w:rsid w:val="00E61158"/>
    <w:rsid w:val="00E64A0D"/>
    <w:rsid w:val="00E70A97"/>
    <w:rsid w:val="00E749CA"/>
    <w:rsid w:val="00E757A2"/>
    <w:rsid w:val="00E83008"/>
    <w:rsid w:val="00E843F2"/>
    <w:rsid w:val="00E8443D"/>
    <w:rsid w:val="00E855C2"/>
    <w:rsid w:val="00E85762"/>
    <w:rsid w:val="00E8708E"/>
    <w:rsid w:val="00E950CD"/>
    <w:rsid w:val="00E9581C"/>
    <w:rsid w:val="00EA05FF"/>
    <w:rsid w:val="00EA0EBB"/>
    <w:rsid w:val="00EA1A19"/>
    <w:rsid w:val="00EA24B6"/>
    <w:rsid w:val="00EA2C45"/>
    <w:rsid w:val="00EA3097"/>
    <w:rsid w:val="00EA403B"/>
    <w:rsid w:val="00EB20F9"/>
    <w:rsid w:val="00EB5E18"/>
    <w:rsid w:val="00EC045E"/>
    <w:rsid w:val="00EC253A"/>
    <w:rsid w:val="00EC59C5"/>
    <w:rsid w:val="00EC6771"/>
    <w:rsid w:val="00ED11F2"/>
    <w:rsid w:val="00ED1FD5"/>
    <w:rsid w:val="00ED5A8F"/>
    <w:rsid w:val="00ED653A"/>
    <w:rsid w:val="00EE1261"/>
    <w:rsid w:val="00EE1F50"/>
    <w:rsid w:val="00EE2A99"/>
    <w:rsid w:val="00EE5C20"/>
    <w:rsid w:val="00EE7F4C"/>
    <w:rsid w:val="00EF0213"/>
    <w:rsid w:val="00EF2DC5"/>
    <w:rsid w:val="00EF404A"/>
    <w:rsid w:val="00EF4154"/>
    <w:rsid w:val="00EF43E3"/>
    <w:rsid w:val="00EF43F9"/>
    <w:rsid w:val="00F0087E"/>
    <w:rsid w:val="00F00984"/>
    <w:rsid w:val="00F011DE"/>
    <w:rsid w:val="00F056AD"/>
    <w:rsid w:val="00F05CA2"/>
    <w:rsid w:val="00F102BF"/>
    <w:rsid w:val="00F107D7"/>
    <w:rsid w:val="00F13091"/>
    <w:rsid w:val="00F17944"/>
    <w:rsid w:val="00F20DBE"/>
    <w:rsid w:val="00F21F00"/>
    <w:rsid w:val="00F23A3F"/>
    <w:rsid w:val="00F24FDB"/>
    <w:rsid w:val="00F317F8"/>
    <w:rsid w:val="00F32897"/>
    <w:rsid w:val="00F35A71"/>
    <w:rsid w:val="00F35C62"/>
    <w:rsid w:val="00F36011"/>
    <w:rsid w:val="00F37CCA"/>
    <w:rsid w:val="00F37EAC"/>
    <w:rsid w:val="00F405C2"/>
    <w:rsid w:val="00F44F45"/>
    <w:rsid w:val="00F52665"/>
    <w:rsid w:val="00F53A02"/>
    <w:rsid w:val="00F60405"/>
    <w:rsid w:val="00F61DBE"/>
    <w:rsid w:val="00F62F88"/>
    <w:rsid w:val="00F63120"/>
    <w:rsid w:val="00F70592"/>
    <w:rsid w:val="00F71390"/>
    <w:rsid w:val="00F716E7"/>
    <w:rsid w:val="00F71AEB"/>
    <w:rsid w:val="00F71D75"/>
    <w:rsid w:val="00F72AD6"/>
    <w:rsid w:val="00F77C69"/>
    <w:rsid w:val="00F808A2"/>
    <w:rsid w:val="00F8239C"/>
    <w:rsid w:val="00F836F3"/>
    <w:rsid w:val="00F83E56"/>
    <w:rsid w:val="00F83EF5"/>
    <w:rsid w:val="00F8486C"/>
    <w:rsid w:val="00F90385"/>
    <w:rsid w:val="00F90D1C"/>
    <w:rsid w:val="00F91583"/>
    <w:rsid w:val="00F91700"/>
    <w:rsid w:val="00F91F5C"/>
    <w:rsid w:val="00F92212"/>
    <w:rsid w:val="00F93197"/>
    <w:rsid w:val="00F94DEF"/>
    <w:rsid w:val="00FA21CC"/>
    <w:rsid w:val="00FA21D7"/>
    <w:rsid w:val="00FA2F16"/>
    <w:rsid w:val="00FA2FE3"/>
    <w:rsid w:val="00FA6D02"/>
    <w:rsid w:val="00FA7868"/>
    <w:rsid w:val="00FB1F37"/>
    <w:rsid w:val="00FB2703"/>
    <w:rsid w:val="00FB43BA"/>
    <w:rsid w:val="00FC1F48"/>
    <w:rsid w:val="00FC3BA3"/>
    <w:rsid w:val="00FC3C8B"/>
    <w:rsid w:val="00FC4500"/>
    <w:rsid w:val="00FC5FAF"/>
    <w:rsid w:val="00FD1F50"/>
    <w:rsid w:val="00FD2993"/>
    <w:rsid w:val="00FD3F03"/>
    <w:rsid w:val="00FD6F0B"/>
    <w:rsid w:val="00FE4470"/>
    <w:rsid w:val="00FE7091"/>
    <w:rsid w:val="00FF055B"/>
    <w:rsid w:val="00FF2799"/>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33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 w:type="paragraph" w:styleId="Revision">
    <w:name w:val="Revision"/>
    <w:hidden/>
    <w:uiPriority w:val="99"/>
    <w:semiHidden/>
    <w:rsid w:val="00D40AB0"/>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68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242299140">
      <w:bodyDiv w:val="1"/>
      <w:marLeft w:val="0"/>
      <w:marRight w:val="0"/>
      <w:marTop w:val="0"/>
      <w:marBottom w:val="0"/>
      <w:divBdr>
        <w:top w:val="none" w:sz="0" w:space="0" w:color="auto"/>
        <w:left w:val="none" w:sz="0" w:space="0" w:color="auto"/>
        <w:bottom w:val="none" w:sz="0" w:space="0" w:color="auto"/>
        <w:right w:val="none" w:sz="0" w:space="0" w:color="auto"/>
      </w:divBdr>
    </w:div>
    <w:div w:id="305281886">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779304774">
      <w:bodyDiv w:val="1"/>
      <w:marLeft w:val="0"/>
      <w:marRight w:val="0"/>
      <w:marTop w:val="0"/>
      <w:marBottom w:val="0"/>
      <w:divBdr>
        <w:top w:val="none" w:sz="0" w:space="0" w:color="auto"/>
        <w:left w:val="none" w:sz="0" w:space="0" w:color="auto"/>
        <w:bottom w:val="none" w:sz="0" w:space="0" w:color="auto"/>
        <w:right w:val="none" w:sz="0" w:space="0" w:color="auto"/>
      </w:divBdr>
    </w:div>
    <w:div w:id="1105148835">
      <w:bodyDiv w:val="1"/>
      <w:marLeft w:val="0"/>
      <w:marRight w:val="0"/>
      <w:marTop w:val="0"/>
      <w:marBottom w:val="0"/>
      <w:divBdr>
        <w:top w:val="none" w:sz="0" w:space="0" w:color="auto"/>
        <w:left w:val="none" w:sz="0" w:space="0" w:color="auto"/>
        <w:bottom w:val="none" w:sz="0" w:space="0" w:color="auto"/>
        <w:right w:val="none" w:sz="0" w:space="0" w:color="auto"/>
      </w:divBdr>
      <w:divsChild>
        <w:div w:id="347413784">
          <w:marLeft w:val="0"/>
          <w:marRight w:val="0"/>
          <w:marTop w:val="0"/>
          <w:marBottom w:val="0"/>
          <w:divBdr>
            <w:top w:val="none" w:sz="0" w:space="0" w:color="auto"/>
            <w:left w:val="none" w:sz="0" w:space="0" w:color="auto"/>
            <w:bottom w:val="none" w:sz="0" w:space="0" w:color="auto"/>
            <w:right w:val="none" w:sz="0" w:space="0" w:color="auto"/>
          </w:divBdr>
          <w:divsChild>
            <w:div w:id="17394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548225288">
      <w:bodyDiv w:val="1"/>
      <w:marLeft w:val="0"/>
      <w:marRight w:val="0"/>
      <w:marTop w:val="0"/>
      <w:marBottom w:val="0"/>
      <w:divBdr>
        <w:top w:val="none" w:sz="0" w:space="0" w:color="auto"/>
        <w:left w:val="none" w:sz="0" w:space="0" w:color="auto"/>
        <w:bottom w:val="none" w:sz="0" w:space="0" w:color="auto"/>
        <w:right w:val="none" w:sz="0" w:space="0" w:color="auto"/>
      </w:divBdr>
    </w:div>
    <w:div w:id="1632252513">
      <w:bodyDiv w:val="1"/>
      <w:marLeft w:val="0"/>
      <w:marRight w:val="0"/>
      <w:marTop w:val="0"/>
      <w:marBottom w:val="0"/>
      <w:divBdr>
        <w:top w:val="none" w:sz="0" w:space="0" w:color="auto"/>
        <w:left w:val="none" w:sz="0" w:space="0" w:color="auto"/>
        <w:bottom w:val="none" w:sz="0" w:space="0" w:color="auto"/>
        <w:right w:val="none" w:sz="0" w:space="0" w:color="auto"/>
      </w:divBdr>
      <w:divsChild>
        <w:div w:id="219365800">
          <w:marLeft w:val="0"/>
          <w:marRight w:val="0"/>
          <w:marTop w:val="0"/>
          <w:marBottom w:val="0"/>
          <w:divBdr>
            <w:top w:val="none" w:sz="0" w:space="0" w:color="auto"/>
            <w:left w:val="none" w:sz="0" w:space="0" w:color="auto"/>
            <w:bottom w:val="none" w:sz="0" w:space="0" w:color="auto"/>
            <w:right w:val="none" w:sz="0" w:space="0" w:color="auto"/>
          </w:divBdr>
          <w:divsChild>
            <w:div w:id="3620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191516613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David Blackburn</cp:lastModifiedBy>
  <cp:revision>69</cp:revision>
  <cp:lastPrinted>2019-09-11T13:30:00Z</cp:lastPrinted>
  <dcterms:created xsi:type="dcterms:W3CDTF">2019-09-10T17:51:00Z</dcterms:created>
  <dcterms:modified xsi:type="dcterms:W3CDTF">2019-10-12T17:27:00Z</dcterms:modified>
</cp:coreProperties>
</file>